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3"/>
        <w:gridCol w:w="5805"/>
      </w:tblGrid>
      <w:tr w:rsidR="00C601E7" w:rsidRPr="00AF7C6E" w:rsidTr="009658BD">
        <w:trPr>
          <w:trHeight w:hRule="exact" w:val="509"/>
          <w:jc w:val="center"/>
        </w:trPr>
        <w:tc>
          <w:tcPr>
            <w:tcW w:w="5293" w:type="dxa"/>
            <w:shd w:val="clear" w:color="auto" w:fill="FFFFFF"/>
            <w:vAlign w:val="bottom"/>
          </w:tcPr>
          <w:p w:rsidR="00C601E7" w:rsidRPr="00AF7C6E" w:rsidRDefault="001747CA" w:rsidP="009658BD">
            <w:pPr>
              <w:pStyle w:val="a6"/>
              <w:shd w:val="clear" w:color="auto" w:fill="auto"/>
              <w:rPr>
                <w:rFonts w:eastAsiaTheme="minorEastAsia"/>
                <w:b/>
                <w:sz w:val="24"/>
                <w:szCs w:val="24"/>
                <w:lang w:val="en-US"/>
              </w:rPr>
            </w:pPr>
            <w:r w:rsidRPr="00AF7C6E">
              <w:rPr>
                <w:b/>
                <w:bCs/>
                <w:sz w:val="24"/>
                <w:szCs w:val="24"/>
                <w:lang w:val="en-US" w:bidi="en-US"/>
              </w:rPr>
              <w:t>To</w:t>
            </w:r>
            <w:r w:rsidRPr="00AF7C6E">
              <w:rPr>
                <w:rFonts w:eastAsia="SimSun"/>
                <w:b/>
                <w:bCs/>
                <w:sz w:val="24"/>
                <w:szCs w:val="24"/>
                <w:lang w:val="en-US" w:bidi="en-US"/>
              </w:rPr>
              <w:t>：</w:t>
            </w:r>
            <w:r w:rsidR="00D560C3">
              <w:rPr>
                <w:rFonts w:eastAsia="SimHei"/>
                <w:b/>
                <w:sz w:val="24"/>
                <w:szCs w:val="24"/>
              </w:rPr>
              <w:t>XX</w:t>
            </w:r>
            <w:r w:rsidR="009658BD">
              <w:rPr>
                <w:rFonts w:eastAsia="SimHei"/>
                <w:b/>
                <w:sz w:val="24"/>
                <w:szCs w:val="24"/>
              </w:rPr>
              <w:t>企業</w:t>
            </w:r>
            <w:r w:rsidR="00FE0A59" w:rsidRPr="00AF7C6E">
              <w:rPr>
                <w:rFonts w:eastAsia="SimHei"/>
                <w:b/>
                <w:sz w:val="24"/>
                <w:szCs w:val="24"/>
              </w:rPr>
              <w:t>股份有限公司</w:t>
            </w:r>
            <w:r w:rsidR="00C517EB" w:rsidRPr="00AF7C6E">
              <w:rPr>
                <w:rFonts w:eastAsia="SimHe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805" w:type="dxa"/>
            <w:shd w:val="clear" w:color="auto" w:fill="FFFFFF"/>
            <w:vAlign w:val="bottom"/>
          </w:tcPr>
          <w:p w:rsidR="00C601E7" w:rsidRPr="00AF7C6E" w:rsidRDefault="009658BD">
            <w:pPr>
              <w:pStyle w:val="a6"/>
              <w:shd w:val="clear" w:color="auto" w:fill="auto"/>
              <w:ind w:firstLine="220"/>
              <w:rPr>
                <w:b/>
                <w:sz w:val="24"/>
                <w:szCs w:val="24"/>
              </w:rPr>
            </w:pPr>
            <w:r w:rsidRPr="009658BD">
              <w:rPr>
                <w:rFonts w:eastAsia="SimHei"/>
                <w:b/>
                <w:sz w:val="24"/>
                <w:szCs w:val="24"/>
              </w:rPr>
              <w:t>(41143)</w:t>
            </w:r>
            <w:r w:rsidRPr="009658BD">
              <w:rPr>
                <w:rFonts w:eastAsia="SimHei"/>
                <w:b/>
                <w:sz w:val="24"/>
                <w:szCs w:val="24"/>
              </w:rPr>
              <w:t>郵遞區號台中市太平區</w:t>
            </w:r>
            <w:r w:rsidR="00D560C3">
              <w:rPr>
                <w:rFonts w:eastAsia="SimHei"/>
                <w:b/>
                <w:sz w:val="24"/>
                <w:szCs w:val="24"/>
              </w:rPr>
              <w:t>XX</w:t>
            </w:r>
            <w:r w:rsidR="00D560C3">
              <w:rPr>
                <w:rFonts w:eastAsia="SimHei"/>
                <w:b/>
                <w:sz w:val="24"/>
                <w:szCs w:val="24"/>
              </w:rPr>
              <w:t>路</w:t>
            </w:r>
            <w:r w:rsidR="00D560C3">
              <w:rPr>
                <w:rFonts w:eastAsia="SimHei"/>
                <w:b/>
                <w:sz w:val="24"/>
                <w:szCs w:val="24"/>
              </w:rPr>
              <w:t>xx</w:t>
            </w:r>
            <w:r w:rsidR="00D560C3">
              <w:rPr>
                <w:rFonts w:eastAsia="SimHei"/>
                <w:b/>
                <w:sz w:val="24"/>
                <w:szCs w:val="24"/>
              </w:rPr>
              <w:t>巷</w:t>
            </w:r>
            <w:r w:rsidR="00D560C3">
              <w:rPr>
                <w:rFonts w:eastAsia="SimHei"/>
                <w:b/>
                <w:sz w:val="24"/>
                <w:szCs w:val="24"/>
              </w:rPr>
              <w:t>xx</w:t>
            </w:r>
            <w:r w:rsidR="00D560C3">
              <w:rPr>
                <w:rFonts w:eastAsia="SimHei"/>
                <w:b/>
                <w:sz w:val="24"/>
                <w:szCs w:val="24"/>
              </w:rPr>
              <w:t>號</w:t>
            </w:r>
          </w:p>
        </w:tc>
      </w:tr>
      <w:tr w:rsidR="00C601E7" w:rsidRPr="00AF7C6E" w:rsidTr="009658BD">
        <w:trPr>
          <w:trHeight w:hRule="exact" w:val="323"/>
          <w:jc w:val="center"/>
        </w:trPr>
        <w:tc>
          <w:tcPr>
            <w:tcW w:w="5293" w:type="dxa"/>
            <w:tcBorders>
              <w:top w:val="single" w:sz="4" w:space="0" w:color="auto"/>
            </w:tcBorders>
            <w:shd w:val="clear" w:color="auto" w:fill="FFFFFF"/>
          </w:tcPr>
          <w:p w:rsidR="00C601E7" w:rsidRPr="00AF7C6E" w:rsidRDefault="00C517EB" w:rsidP="00D560C3">
            <w:pPr>
              <w:pStyle w:val="a6"/>
              <w:shd w:val="clear" w:color="auto" w:fill="auto"/>
              <w:rPr>
                <w:rFonts w:eastAsiaTheme="minorEastAsia"/>
                <w:b/>
                <w:sz w:val="24"/>
                <w:szCs w:val="24"/>
              </w:rPr>
            </w:pPr>
            <w:r w:rsidRPr="00AF7C6E">
              <w:rPr>
                <w:b/>
                <w:bCs/>
                <w:sz w:val="24"/>
                <w:szCs w:val="24"/>
                <w:lang w:val="en-US" w:eastAsia="en-US" w:bidi="en-US"/>
              </w:rPr>
              <w:t>Attention:</w:t>
            </w:r>
            <w:r w:rsidR="009658BD">
              <w:rPr>
                <w:rFonts w:eastAsiaTheme="minorEastAsia" w:hint="eastAsia"/>
                <w:b/>
                <w:sz w:val="24"/>
                <w:szCs w:val="24"/>
              </w:rPr>
              <w:t>楊</w:t>
            </w:r>
            <w:r w:rsidR="009658BD" w:rsidRPr="00AF7C6E">
              <w:rPr>
                <w:rFonts w:eastAsiaTheme="minorEastAsia" w:hint="eastAsia"/>
                <w:b/>
                <w:sz w:val="24"/>
                <w:szCs w:val="24"/>
              </w:rPr>
              <w:t>先生</w:t>
            </w:r>
            <w:r w:rsidR="009658BD">
              <w:rPr>
                <w:rFonts w:eastAsiaTheme="minorEastAsia" w:hint="eastAsia"/>
                <w:b/>
                <w:sz w:val="24"/>
                <w:szCs w:val="24"/>
              </w:rPr>
              <w:t xml:space="preserve">  E</w:t>
            </w:r>
            <w:r w:rsidRPr="00AF7C6E">
              <w:rPr>
                <w:b/>
                <w:bCs/>
                <w:sz w:val="24"/>
                <w:szCs w:val="24"/>
                <w:lang w:val="en-US" w:eastAsia="en-US" w:bidi="en-US"/>
              </w:rPr>
              <w:t>-mail</w:t>
            </w:r>
            <w:r w:rsidRPr="00AF7C6E">
              <w:rPr>
                <w:b/>
                <w:bCs/>
                <w:sz w:val="24"/>
                <w:szCs w:val="24"/>
              </w:rPr>
              <w:t>:</w:t>
            </w:r>
            <w:r w:rsidR="009658BD"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shd w:val="clear" w:color="auto" w:fill="FFFFFF"/>
          </w:tcPr>
          <w:p w:rsidR="00C601E7" w:rsidRPr="00AF7C6E" w:rsidRDefault="00C517EB" w:rsidP="00D560C3">
            <w:pPr>
              <w:pStyle w:val="a6"/>
              <w:shd w:val="clear" w:color="auto" w:fill="auto"/>
              <w:ind w:firstLine="220"/>
              <w:rPr>
                <w:rFonts w:eastAsiaTheme="minorEastAsia"/>
                <w:b/>
                <w:sz w:val="24"/>
                <w:szCs w:val="24"/>
              </w:rPr>
            </w:pPr>
            <w:r w:rsidRPr="00AF7C6E">
              <w:rPr>
                <w:b/>
                <w:bCs/>
                <w:sz w:val="24"/>
                <w:szCs w:val="24"/>
                <w:lang w:val="en-US" w:eastAsia="en-US" w:bidi="en-US"/>
              </w:rPr>
              <w:t xml:space="preserve">Tel </w:t>
            </w:r>
            <w:r w:rsidRPr="00AF7C6E">
              <w:rPr>
                <w:b/>
                <w:bCs/>
                <w:sz w:val="24"/>
                <w:szCs w:val="24"/>
              </w:rPr>
              <w:t xml:space="preserve">: </w:t>
            </w:r>
            <w:r w:rsidRPr="00AF7C6E">
              <w:rPr>
                <w:b/>
                <w:bCs/>
                <w:sz w:val="24"/>
                <w:szCs w:val="24"/>
                <w:lang w:val="en-US" w:eastAsia="en-US" w:bidi="en-US"/>
              </w:rPr>
              <w:t>886-</w:t>
            </w:r>
            <w:r w:rsidR="009658BD" w:rsidRPr="009658BD">
              <w:rPr>
                <w:b/>
                <w:bCs/>
                <w:sz w:val="24"/>
                <w:szCs w:val="24"/>
                <w:lang w:val="en-US" w:eastAsia="en-US" w:bidi="en-US"/>
              </w:rPr>
              <w:t xml:space="preserve">(04)2278 </w:t>
            </w:r>
            <w:proofErr w:type="spellStart"/>
            <w:r w:rsidR="00D560C3">
              <w:rPr>
                <w:rFonts w:eastAsiaTheme="minorEastAsia" w:hint="eastAsia"/>
                <w:b/>
                <w:bCs/>
                <w:sz w:val="24"/>
                <w:szCs w:val="24"/>
                <w:lang w:val="en-US" w:bidi="en-US"/>
              </w:rPr>
              <w:t>xxxx</w:t>
            </w:r>
            <w:proofErr w:type="spellEnd"/>
            <w:r w:rsidRPr="00AF7C6E">
              <w:rPr>
                <w:b/>
                <w:bCs/>
                <w:sz w:val="24"/>
                <w:szCs w:val="24"/>
                <w:lang w:val="en-US" w:eastAsia="en-US" w:bidi="en-US"/>
              </w:rPr>
              <w:t xml:space="preserve">  </w:t>
            </w:r>
          </w:p>
        </w:tc>
      </w:tr>
      <w:tr w:rsidR="00C601E7" w:rsidRPr="00AF7C6E" w:rsidTr="009658BD">
        <w:trPr>
          <w:trHeight w:hRule="exact" w:val="355"/>
          <w:jc w:val="center"/>
        </w:trPr>
        <w:tc>
          <w:tcPr>
            <w:tcW w:w="5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601E7" w:rsidRPr="00AF7C6E" w:rsidRDefault="001747CA" w:rsidP="00B332A4">
            <w:pPr>
              <w:pStyle w:val="a6"/>
              <w:shd w:val="clear" w:color="auto" w:fill="auto"/>
              <w:rPr>
                <w:rFonts w:eastAsiaTheme="minorEastAsia"/>
                <w:b/>
                <w:sz w:val="24"/>
                <w:szCs w:val="24"/>
              </w:rPr>
            </w:pPr>
            <w:r w:rsidRPr="00AF7C6E">
              <w:rPr>
                <w:b/>
                <w:bCs/>
                <w:sz w:val="24"/>
                <w:szCs w:val="24"/>
                <w:lang w:val="en-US" w:eastAsia="en-US" w:bidi="en-US"/>
              </w:rPr>
              <w:t xml:space="preserve">From </w:t>
            </w:r>
            <w:r w:rsidRPr="00AF7C6E">
              <w:rPr>
                <w:b/>
                <w:bCs/>
                <w:sz w:val="24"/>
                <w:szCs w:val="24"/>
              </w:rPr>
              <w:t>:</w:t>
            </w:r>
            <w:r w:rsidRPr="00AF7C6E">
              <w:rPr>
                <w:rFonts w:eastAsia="SimHei"/>
                <w:b/>
                <w:sz w:val="24"/>
                <w:szCs w:val="24"/>
              </w:rPr>
              <w:t>吳宜臻</w:t>
            </w:r>
            <w:r w:rsidRPr="00AF7C6E">
              <w:rPr>
                <w:rFonts w:eastAsia="SimHei"/>
                <w:b/>
                <w:sz w:val="24"/>
                <w:szCs w:val="24"/>
              </w:rPr>
              <w:t xml:space="preserve"> </w:t>
            </w:r>
            <w:r w:rsidRPr="00AF7C6E">
              <w:rPr>
                <w:b/>
                <w:bCs/>
                <w:sz w:val="24"/>
                <w:szCs w:val="24"/>
              </w:rPr>
              <w:t>202</w:t>
            </w:r>
            <w:r w:rsidR="00FE0A59" w:rsidRPr="00AF7C6E">
              <w:rPr>
                <w:b/>
                <w:bCs/>
                <w:sz w:val="24"/>
                <w:szCs w:val="24"/>
              </w:rPr>
              <w:t>3</w:t>
            </w:r>
            <w:r w:rsidRPr="00AF7C6E">
              <w:rPr>
                <w:b/>
                <w:bCs/>
                <w:sz w:val="24"/>
                <w:szCs w:val="24"/>
              </w:rPr>
              <w:t>/0</w:t>
            </w:r>
            <w:r w:rsidR="00B332A4">
              <w:rPr>
                <w:rFonts w:eastAsiaTheme="minorEastAsia" w:hint="eastAsia"/>
                <w:b/>
                <w:bCs/>
                <w:sz w:val="24"/>
                <w:szCs w:val="24"/>
              </w:rPr>
              <w:t>5</w:t>
            </w:r>
            <w:r w:rsidRPr="00AF7C6E">
              <w:rPr>
                <w:b/>
                <w:bCs/>
                <w:sz w:val="24"/>
                <w:szCs w:val="24"/>
              </w:rPr>
              <w:t>/</w:t>
            </w:r>
            <w:r w:rsidR="009658BD">
              <w:rPr>
                <w:rFonts w:eastAsiaTheme="minorEastAsia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601E7" w:rsidRPr="00AF7C6E" w:rsidRDefault="001747CA" w:rsidP="004C33D4">
            <w:pPr>
              <w:pStyle w:val="a6"/>
              <w:shd w:val="clear" w:color="auto" w:fill="auto"/>
              <w:ind w:firstLine="220"/>
              <w:rPr>
                <w:b/>
                <w:sz w:val="24"/>
                <w:szCs w:val="24"/>
              </w:rPr>
            </w:pPr>
            <w:r w:rsidRPr="00AF7C6E">
              <w:rPr>
                <w:b/>
                <w:bCs/>
                <w:sz w:val="24"/>
                <w:szCs w:val="24"/>
                <w:lang w:val="en-US" w:eastAsia="en-US" w:bidi="en-US"/>
              </w:rPr>
              <w:t xml:space="preserve">Subject: </w:t>
            </w:r>
            <w:r w:rsidR="004C33D4">
              <w:rPr>
                <w:rFonts w:eastAsiaTheme="minorEastAsia" w:hint="eastAsia"/>
                <w:b/>
                <w:bCs/>
                <w:sz w:val="24"/>
                <w:szCs w:val="24"/>
                <w:lang w:val="en-US" w:bidi="en-US"/>
              </w:rPr>
              <w:t>ISO 14064-1</w:t>
            </w:r>
            <w:r w:rsidR="002A48D1">
              <w:rPr>
                <w:rFonts w:eastAsiaTheme="minorEastAsia" w:hint="eastAsia"/>
                <w:b/>
                <w:bCs/>
                <w:sz w:val="24"/>
                <w:szCs w:val="24"/>
                <w:lang w:val="en-US" w:bidi="en-US"/>
              </w:rPr>
              <w:t>:2018</w:t>
            </w:r>
            <w:r w:rsidR="004C33D4" w:rsidRPr="00AF7C6E">
              <w:rPr>
                <w:rFonts w:eastAsia="新細明體"/>
                <w:b/>
                <w:bCs/>
                <w:sz w:val="24"/>
                <w:szCs w:val="24"/>
                <w:lang w:val="en-US" w:bidi="en-US"/>
              </w:rPr>
              <w:t>碳盤查</w:t>
            </w:r>
            <w:r w:rsidR="004C33D4" w:rsidRPr="00F5370C">
              <w:rPr>
                <w:rFonts w:ascii="新細明體" w:eastAsia="新細明體" w:hAnsi="新細明體" w:cs="新細明體" w:hint="eastAsia"/>
                <w:b/>
              </w:rPr>
              <w:t>服務</w:t>
            </w:r>
            <w:r w:rsidR="004C33D4">
              <w:rPr>
                <w:rFonts w:ascii="新細明體" w:eastAsia="新細明體" w:hAnsi="新細明體" w:cs="新細明體" w:hint="eastAsia"/>
                <w:b/>
              </w:rPr>
              <w:t>方案</w:t>
            </w:r>
          </w:p>
        </w:tc>
      </w:tr>
    </w:tbl>
    <w:p w:rsidR="00552C3E" w:rsidRPr="00F5370C" w:rsidRDefault="00552C3E" w:rsidP="00552C3E">
      <w:pPr>
        <w:rPr>
          <w:b/>
        </w:rPr>
      </w:pPr>
    </w:p>
    <w:tbl>
      <w:tblPr>
        <w:tblW w:w="10773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363"/>
        <w:gridCol w:w="1701"/>
      </w:tblGrid>
      <w:tr w:rsidR="004C33D4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4C33D4" w:rsidRPr="00F5370C" w:rsidRDefault="004C33D4" w:rsidP="00552C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項次</w:t>
            </w:r>
            <w:proofErr w:type="spellEnd"/>
          </w:p>
        </w:tc>
        <w:tc>
          <w:tcPr>
            <w:tcW w:w="8333" w:type="dxa"/>
            <w:vAlign w:val="center"/>
          </w:tcPr>
          <w:p w:rsidR="004C33D4" w:rsidRPr="00F5370C" w:rsidRDefault="00FF6386" w:rsidP="00FF6386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ISO 14064-1</w:t>
            </w:r>
            <w:r>
              <w:rPr>
                <w:rFonts w:eastAsiaTheme="minorEastAsia" w:hint="eastAsia"/>
                <w:b/>
                <w:lang w:eastAsia="zh-TW"/>
              </w:rPr>
              <w:t>組織碳盤查</w:t>
            </w:r>
            <w:r w:rsidR="004C33D4" w:rsidRPr="00F5370C">
              <w:rPr>
                <w:b/>
                <w:lang w:eastAsia="zh-TW"/>
              </w:rPr>
              <w:t>服務</w:t>
            </w:r>
            <w:r>
              <w:rPr>
                <w:b/>
                <w:lang w:eastAsia="zh-TW"/>
              </w:rPr>
              <w:t>計畫</w:t>
            </w:r>
            <w:bookmarkStart w:id="0" w:name="_GoBack"/>
            <w:bookmarkEnd w:id="0"/>
          </w:p>
        </w:tc>
        <w:tc>
          <w:tcPr>
            <w:tcW w:w="1656" w:type="dxa"/>
            <w:vAlign w:val="center"/>
            <w:hideMark/>
          </w:tcPr>
          <w:p w:rsidR="004C33D4" w:rsidRPr="00F5370C" w:rsidRDefault="004C33D4" w:rsidP="00552C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服務</w:t>
            </w:r>
            <w:r w:rsidRPr="00F5370C">
              <w:rPr>
                <w:b/>
              </w:rPr>
              <w:t>日期</w:t>
            </w:r>
            <w:proofErr w:type="spellEnd"/>
          </w:p>
        </w:tc>
      </w:tr>
      <w:tr w:rsidR="004C33D4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4C33D4" w:rsidRPr="00F5370C" w:rsidRDefault="004C33D4" w:rsidP="00552C3E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333" w:type="dxa"/>
            <w:vAlign w:val="center"/>
          </w:tcPr>
          <w:p w:rsidR="004C33D4" w:rsidRPr="00C9376A" w:rsidRDefault="000C0BED" w:rsidP="00C9376A">
            <w:pPr>
              <w:pStyle w:val="af1"/>
              <w:numPr>
                <w:ilvl w:val="0"/>
                <w:numId w:val="13"/>
              </w:numPr>
              <w:ind w:leftChars="0"/>
              <w:rPr>
                <w:b/>
              </w:rPr>
            </w:pPr>
            <w:r w:rsidRPr="00713038">
              <w:rPr>
                <w:rFonts w:hint="eastAsia"/>
                <w:i/>
              </w:rPr>
              <w:t>建置</w:t>
            </w:r>
            <w:r>
              <w:rPr>
                <w:rFonts w:hint="eastAsia"/>
                <w:i/>
              </w:rPr>
              <w:t>賽澳紐</w:t>
            </w:r>
            <w:r w:rsidRPr="00713038">
              <w:rPr>
                <w:rFonts w:hint="eastAsia"/>
                <w:i/>
              </w:rPr>
              <w:t>雲端</w:t>
            </w:r>
            <w:proofErr w:type="spellStart"/>
            <w:r>
              <w:rPr>
                <w:rFonts w:hint="eastAsia"/>
                <w:i/>
              </w:rPr>
              <w:t>AIoT</w:t>
            </w:r>
            <w:proofErr w:type="spellEnd"/>
            <w:r w:rsidRPr="00006E58">
              <w:rPr>
                <w:rFonts w:hint="eastAsia"/>
                <w:b/>
              </w:rPr>
              <w:t xml:space="preserve"> ISO </w:t>
            </w:r>
            <w:r>
              <w:rPr>
                <w:rFonts w:hint="eastAsia"/>
                <w:b/>
              </w:rPr>
              <w:t>14001:2015/14064-1:2018/</w:t>
            </w:r>
            <w:r w:rsidR="004C33D4" w:rsidRPr="00006E58">
              <w:rPr>
                <w:rFonts w:hint="eastAsia"/>
                <w:b/>
              </w:rPr>
              <w:t>ISO 50001</w:t>
            </w:r>
            <w:r w:rsidR="002A48D1">
              <w:rPr>
                <w:rFonts w:hint="eastAsia"/>
                <w:b/>
              </w:rPr>
              <w:t>:2018</w:t>
            </w:r>
            <w:r w:rsidR="004C33D4" w:rsidRPr="00006E58">
              <w:rPr>
                <w:rFonts w:hint="eastAsia"/>
                <w:b/>
              </w:rPr>
              <w:t>能源管理系統</w:t>
            </w:r>
            <w:r>
              <w:rPr>
                <w:rFonts w:hint="eastAsia"/>
                <w:b/>
              </w:rPr>
              <w:t>平台</w:t>
            </w:r>
            <w:r w:rsidR="00C9376A">
              <w:rPr>
                <w:rFonts w:hint="eastAsia"/>
                <w:b/>
              </w:rPr>
              <w:t xml:space="preserve"> </w:t>
            </w:r>
          </w:p>
          <w:p w:rsidR="007F1601" w:rsidRDefault="004C33D4" w:rsidP="007F1601">
            <w:pPr>
              <w:rPr>
                <w:rFonts w:eastAsiaTheme="minorEastAsia" w:hint="eastAsia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2.</w:t>
            </w:r>
            <w:r>
              <w:rPr>
                <w:rFonts w:eastAsiaTheme="minorEastAsia" w:hint="eastAsia"/>
                <w:b/>
                <w:lang w:eastAsia="zh-TW"/>
              </w:rPr>
              <w:t xml:space="preserve">  </w:t>
            </w:r>
            <w:r w:rsidR="007F1601" w:rsidRPr="00006E58">
              <w:rPr>
                <w:rFonts w:hint="eastAsia"/>
                <w:b/>
                <w:lang w:eastAsia="zh-TW"/>
              </w:rPr>
              <w:t xml:space="preserve">ISO </w:t>
            </w:r>
            <w:r w:rsidR="000C0BED">
              <w:rPr>
                <w:rFonts w:hint="eastAsia"/>
                <w:b/>
                <w:lang w:eastAsia="zh-TW"/>
              </w:rPr>
              <w:t>14001/14064-1/</w:t>
            </w:r>
            <w:r w:rsidR="007F1601" w:rsidRPr="00006E58">
              <w:rPr>
                <w:rFonts w:hint="eastAsia"/>
                <w:b/>
                <w:lang w:eastAsia="zh-TW"/>
              </w:rPr>
              <w:t>50001</w:t>
            </w:r>
            <w:r w:rsidR="007F1601">
              <w:rPr>
                <w:rFonts w:hint="eastAsia"/>
                <w:b/>
                <w:lang w:eastAsia="zh-TW"/>
              </w:rPr>
              <w:t>:</w:t>
            </w:r>
            <w:r w:rsidR="007F1601">
              <w:rPr>
                <w:lang w:eastAsia="zh-TW"/>
              </w:rPr>
              <w:t xml:space="preserve"> </w:t>
            </w:r>
            <w:r w:rsidR="007F1601" w:rsidRPr="00F5370C">
              <w:rPr>
                <w:rFonts w:ascii="新細明體" w:eastAsia="新細明體" w:hAnsi="新細明體" w:cs="新細明體" w:hint="eastAsia"/>
                <w:b/>
                <w:lang w:eastAsia="zh-TW"/>
              </w:rPr>
              <w:t>成立推動小組與設定目標</w:t>
            </w:r>
          </w:p>
          <w:p w:rsidR="00665221" w:rsidRPr="007F1601" w:rsidRDefault="007F1601" w:rsidP="000C0BED">
            <w:pPr>
              <w:rPr>
                <w:rFonts w:eastAsiaTheme="minorEastAsia" w:hint="eastAsia"/>
                <w:lang w:eastAsia="zh-TW"/>
              </w:rPr>
            </w:pPr>
            <w:r>
              <w:rPr>
                <w:rFonts w:eastAsiaTheme="minorEastAsia" w:hint="eastAsia"/>
                <w:b/>
                <w:lang w:eastAsia="zh-TW"/>
              </w:rPr>
              <w:t xml:space="preserve">3. </w:t>
            </w:r>
            <w:r w:rsidRPr="007F1601">
              <w:rPr>
                <w:rFonts w:eastAsiaTheme="minorEastAsia"/>
                <w:b/>
                <w:lang w:eastAsia="zh-TW"/>
              </w:rPr>
              <w:t>臺灣</w:t>
            </w:r>
            <w:r w:rsidRPr="00E726B5">
              <w:rPr>
                <w:rFonts w:eastAsiaTheme="minorEastAsia"/>
                <w:i/>
                <w:lang w:eastAsia="zh-TW"/>
              </w:rPr>
              <w:t xml:space="preserve">2050 </w:t>
            </w:r>
            <w:r w:rsidRPr="00E726B5">
              <w:rPr>
                <w:rFonts w:eastAsiaTheme="minorEastAsia"/>
                <w:i/>
                <w:lang w:eastAsia="zh-TW"/>
              </w:rPr>
              <w:t>淨零排放路徑及策略總說明</w:t>
            </w:r>
            <w:r w:rsidR="000C0BED" w:rsidRPr="000C0BED">
              <w:rPr>
                <w:rFonts w:eastAsiaTheme="minorEastAsia"/>
                <w:i/>
                <w:lang w:eastAsia="zh-TW"/>
              </w:rPr>
              <w:t>及</w:t>
            </w:r>
            <w:r w:rsidR="00D560C3">
              <w:rPr>
                <w:rFonts w:eastAsiaTheme="minorEastAsia"/>
                <w:i/>
                <w:lang w:eastAsia="zh-TW"/>
              </w:rPr>
              <w:t>XX</w:t>
            </w:r>
            <w:r w:rsidR="000C0BED" w:rsidRPr="000C0BED">
              <w:rPr>
                <w:rFonts w:eastAsiaTheme="minorEastAsia"/>
                <w:i/>
                <w:lang w:eastAsia="zh-TW"/>
              </w:rPr>
              <w:t>策略說明</w:t>
            </w:r>
          </w:p>
        </w:tc>
        <w:tc>
          <w:tcPr>
            <w:tcW w:w="1656" w:type="dxa"/>
            <w:vAlign w:val="center"/>
          </w:tcPr>
          <w:p w:rsidR="004C33D4" w:rsidRPr="00F5370C" w:rsidRDefault="00AB6FBD" w:rsidP="00552C3E">
            <w:pPr>
              <w:jc w:val="center"/>
              <w:rPr>
                <w:b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2023/5/22</w:t>
            </w:r>
          </w:p>
        </w:tc>
      </w:tr>
      <w:tr w:rsidR="004C33D4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4C33D4" w:rsidRPr="00F5370C" w:rsidRDefault="004C33D4" w:rsidP="00552C3E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8333" w:type="dxa"/>
            <w:vAlign w:val="center"/>
          </w:tcPr>
          <w:p w:rsidR="004C33D4" w:rsidRPr="00F5370C" w:rsidRDefault="004C33D4" w:rsidP="00552C3E">
            <w:pPr>
              <w:rPr>
                <w:b/>
                <w:lang w:eastAsia="zh-TW"/>
              </w:rPr>
            </w:pPr>
            <w:r>
              <w:rPr>
                <w:rFonts w:eastAsiaTheme="minorEastAsia" w:hint="eastAsia"/>
                <w:b/>
                <w:lang w:eastAsia="zh-TW"/>
              </w:rPr>
              <w:t>ISO 14064-1</w:t>
            </w:r>
            <w:r w:rsidRPr="00F5370C">
              <w:rPr>
                <w:rFonts w:ascii="新細明體" w:eastAsia="新細明體" w:hAnsi="新細明體" w:cs="新細明體" w:hint="eastAsia"/>
                <w:b/>
                <w:lang w:eastAsia="zh-TW"/>
              </w:rPr>
              <w:t>六類溫室氣體排放源鑑別介紹</w:t>
            </w:r>
          </w:p>
        </w:tc>
        <w:tc>
          <w:tcPr>
            <w:tcW w:w="1656" w:type="dxa"/>
            <w:vAlign w:val="center"/>
          </w:tcPr>
          <w:p w:rsidR="004C33D4" w:rsidRPr="00162195" w:rsidRDefault="00AB6FBD" w:rsidP="00552C3E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2023/5/24</w:t>
            </w:r>
          </w:p>
        </w:tc>
      </w:tr>
      <w:tr w:rsidR="004C33D4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4C33D4" w:rsidRDefault="004C33D4" w:rsidP="00FB4EE5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333" w:type="dxa"/>
            <w:vAlign w:val="center"/>
          </w:tcPr>
          <w:p w:rsidR="004C33D4" w:rsidRPr="00C6315F" w:rsidRDefault="004C33D4" w:rsidP="009B25B1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eastAsiaTheme="minorEastAsia"/>
                <w:b/>
                <w:lang w:eastAsia="zh-TW"/>
              </w:rPr>
              <w:t>核對</w:t>
            </w:r>
            <w:r w:rsidR="001343AC">
              <w:rPr>
                <w:rFonts w:eastAsiaTheme="minorEastAsia"/>
                <w:b/>
                <w:lang w:eastAsia="zh-TW"/>
              </w:rPr>
              <w:t>初列</w:t>
            </w:r>
            <w:r>
              <w:rPr>
                <w:rFonts w:eastAsiaTheme="minorEastAsia"/>
                <w:b/>
                <w:lang w:eastAsia="zh-TW"/>
              </w:rPr>
              <w:t>[</w:t>
            </w:r>
            <w:r w:rsidRPr="004C33D4">
              <w:rPr>
                <w:rFonts w:eastAsiaTheme="minorEastAsia"/>
                <w:i/>
                <w:lang w:eastAsia="zh-TW"/>
              </w:rPr>
              <w:t>工廠布置</w:t>
            </w:r>
            <w:r w:rsidRPr="004C33D4">
              <w:rPr>
                <w:rFonts w:eastAsiaTheme="minorEastAsia" w:hint="eastAsia"/>
                <w:i/>
                <w:lang w:eastAsia="zh-TW"/>
              </w:rPr>
              <w:t>layout</w:t>
            </w:r>
            <w:r w:rsidRPr="004C33D4">
              <w:rPr>
                <w:rFonts w:eastAsiaTheme="minorEastAsia"/>
                <w:i/>
                <w:lang w:eastAsia="zh-TW"/>
              </w:rPr>
              <w:t>圖</w:t>
            </w:r>
            <w:r>
              <w:rPr>
                <w:rFonts w:eastAsiaTheme="minorEastAsia"/>
                <w:b/>
                <w:lang w:eastAsia="zh-TW"/>
              </w:rPr>
              <w:t>]</w:t>
            </w:r>
            <w:r>
              <w:rPr>
                <w:rFonts w:eastAsiaTheme="minorEastAsia"/>
                <w:b/>
                <w:lang w:eastAsia="zh-TW"/>
              </w:rPr>
              <w:t>與</w:t>
            </w:r>
            <w:r w:rsidR="003437B8">
              <w:rPr>
                <w:rFonts w:eastAsiaTheme="minorEastAsia"/>
                <w:b/>
                <w:lang w:eastAsia="zh-TW"/>
              </w:rPr>
              <w:t>ERP</w:t>
            </w:r>
            <w:r w:rsidRPr="000D6B70">
              <w:rPr>
                <w:rFonts w:eastAsiaTheme="minorEastAsia"/>
                <w:b/>
                <w:lang w:eastAsia="zh-TW"/>
              </w:rPr>
              <w:t xml:space="preserve"> [</w:t>
            </w:r>
            <w:r w:rsidRPr="004C33D4">
              <w:rPr>
                <w:rFonts w:eastAsiaTheme="minorEastAsia" w:hint="eastAsia"/>
                <w:i/>
                <w:lang w:eastAsia="zh-TW"/>
              </w:rPr>
              <w:t>資產</w:t>
            </w:r>
            <w:r w:rsidRPr="004C33D4">
              <w:rPr>
                <w:rFonts w:eastAsiaTheme="minorEastAsia"/>
                <w:i/>
                <w:lang w:eastAsia="zh-TW"/>
              </w:rPr>
              <w:t>設備一覽表</w:t>
            </w:r>
            <w:r w:rsidRPr="000D6B70">
              <w:rPr>
                <w:rFonts w:eastAsiaTheme="minorEastAsia"/>
                <w:b/>
                <w:lang w:eastAsia="zh-TW"/>
              </w:rPr>
              <w:t>]</w:t>
            </w:r>
            <w:r>
              <w:rPr>
                <w:rFonts w:eastAsiaTheme="minorEastAsia"/>
                <w:b/>
                <w:lang w:eastAsia="zh-TW"/>
              </w:rPr>
              <w:t>一致性與修正</w:t>
            </w:r>
          </w:p>
        </w:tc>
        <w:tc>
          <w:tcPr>
            <w:tcW w:w="1656" w:type="dxa"/>
            <w:vAlign w:val="center"/>
          </w:tcPr>
          <w:p w:rsidR="004C33D4" w:rsidRPr="00162195" w:rsidRDefault="00AB6FBD" w:rsidP="00FB4EE5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2023/5/29</w:t>
            </w:r>
          </w:p>
        </w:tc>
      </w:tr>
      <w:tr w:rsidR="001343AC" w:rsidRPr="00F5370C" w:rsidTr="004D5260">
        <w:trPr>
          <w:tblCellSpacing w:w="15" w:type="dxa"/>
        </w:trPr>
        <w:tc>
          <w:tcPr>
            <w:tcW w:w="664" w:type="dxa"/>
            <w:vAlign w:val="center"/>
          </w:tcPr>
          <w:p w:rsidR="001343AC" w:rsidRDefault="001343AC" w:rsidP="00930BE2">
            <w:pPr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04</w:t>
            </w:r>
          </w:p>
        </w:tc>
        <w:tc>
          <w:tcPr>
            <w:tcW w:w="8333" w:type="dxa"/>
            <w:vAlign w:val="center"/>
          </w:tcPr>
          <w:p w:rsidR="001343AC" w:rsidRDefault="00820BCB" w:rsidP="004D5260">
            <w:pPr>
              <w:rPr>
                <w:rFonts w:eastAsiaTheme="minorEastAsia" w:hint="eastAsia"/>
                <w:b/>
                <w:lang w:eastAsia="zh-TW"/>
              </w:rPr>
            </w:pPr>
            <w:r w:rsidRPr="00820BCB">
              <w:rPr>
                <w:rFonts w:eastAsiaTheme="minorEastAsia"/>
                <w:b/>
                <w:lang w:eastAsia="zh-TW"/>
              </w:rPr>
              <w:t>制定</w:t>
            </w:r>
            <w:r w:rsidRPr="00820BCB">
              <w:rPr>
                <w:rFonts w:eastAsiaTheme="minorEastAsia"/>
                <w:b/>
                <w:lang w:eastAsia="zh-TW"/>
              </w:rPr>
              <w:t>[</w:t>
            </w:r>
            <w:r w:rsidRPr="00820BCB">
              <w:rPr>
                <w:rFonts w:eastAsiaTheme="minorEastAsia"/>
                <w:b/>
                <w:lang w:eastAsia="zh-TW"/>
              </w:rPr>
              <w:t>設備編碼原則</w:t>
            </w:r>
            <w:r w:rsidRPr="00820BCB">
              <w:rPr>
                <w:rFonts w:eastAsiaTheme="minorEastAsia"/>
                <w:b/>
                <w:lang w:eastAsia="zh-TW"/>
              </w:rPr>
              <w:t>]</w:t>
            </w:r>
            <w:r w:rsidRPr="00820BCB">
              <w:rPr>
                <w:rFonts w:eastAsiaTheme="minorEastAsia"/>
                <w:b/>
                <w:lang w:eastAsia="zh-TW"/>
              </w:rPr>
              <w:t>與</w:t>
            </w:r>
            <w:r w:rsidRPr="00820BCB">
              <w:rPr>
                <w:rFonts w:eastAsiaTheme="minorEastAsia"/>
                <w:b/>
                <w:lang w:eastAsia="zh-TW"/>
              </w:rPr>
              <w:t>[</w:t>
            </w:r>
            <w:r w:rsidRPr="00820BCB">
              <w:rPr>
                <w:rFonts w:eastAsiaTheme="minorEastAsia"/>
                <w:b/>
                <w:lang w:eastAsia="zh-TW"/>
              </w:rPr>
              <w:t>數據編碼原則</w:t>
            </w:r>
            <w:r w:rsidRPr="00820BCB">
              <w:rPr>
                <w:rFonts w:eastAsiaTheme="minorEastAsia"/>
                <w:b/>
                <w:lang w:eastAsia="zh-TW"/>
              </w:rPr>
              <w:t>]</w:t>
            </w:r>
          </w:p>
          <w:p w:rsidR="00820BCB" w:rsidRPr="00820BCB" w:rsidRDefault="00820BCB" w:rsidP="004D5260">
            <w:pPr>
              <w:rPr>
                <w:rFonts w:eastAsiaTheme="minorEastAsia" w:hint="eastAsia"/>
                <w:i/>
                <w:lang w:eastAsia="zh-TW"/>
              </w:rPr>
            </w:pPr>
            <w:r w:rsidRPr="00820BCB">
              <w:rPr>
                <w:rFonts w:eastAsiaTheme="minorEastAsia"/>
                <w:i/>
                <w:lang w:eastAsia="zh-TW"/>
              </w:rPr>
              <w:t>修訂</w:t>
            </w:r>
            <w:r w:rsidRPr="00820BCB">
              <w:rPr>
                <w:rFonts w:eastAsiaTheme="minorEastAsia"/>
                <w:i/>
                <w:lang w:eastAsia="zh-TW"/>
              </w:rPr>
              <w:t xml:space="preserve"> [</w:t>
            </w:r>
            <w:r w:rsidRPr="00820BCB">
              <w:rPr>
                <w:rFonts w:eastAsiaTheme="minorEastAsia"/>
                <w:i/>
                <w:lang w:eastAsia="zh-TW"/>
              </w:rPr>
              <w:t>各樓層布置圖</w:t>
            </w:r>
            <w:r w:rsidRPr="00820BCB">
              <w:rPr>
                <w:rFonts w:eastAsiaTheme="minorEastAsia"/>
                <w:i/>
                <w:lang w:eastAsia="zh-TW"/>
              </w:rPr>
              <w:t>]</w:t>
            </w:r>
            <w:r w:rsidRPr="00820BCB">
              <w:rPr>
                <w:rFonts w:eastAsiaTheme="minorEastAsia"/>
                <w:i/>
                <w:lang w:eastAsia="zh-TW"/>
              </w:rPr>
              <w:t>及</w:t>
            </w:r>
            <w:r w:rsidRPr="00820BCB">
              <w:rPr>
                <w:rFonts w:eastAsiaTheme="minorEastAsia"/>
                <w:i/>
                <w:lang w:eastAsia="zh-TW"/>
              </w:rPr>
              <w:t>[</w:t>
            </w:r>
            <w:r w:rsidRPr="00820BCB">
              <w:rPr>
                <w:rFonts w:eastAsiaTheme="minorEastAsia"/>
                <w:i/>
                <w:lang w:eastAsia="zh-TW"/>
              </w:rPr>
              <w:t>資產設備一覽表</w:t>
            </w:r>
            <w:r w:rsidRPr="00820BCB">
              <w:rPr>
                <w:rFonts w:eastAsiaTheme="minorEastAsia"/>
                <w:i/>
                <w:lang w:eastAsia="zh-TW"/>
              </w:rPr>
              <w:t>]</w:t>
            </w:r>
            <w:r w:rsidRPr="00820BCB">
              <w:rPr>
                <w:rFonts w:eastAsiaTheme="minorEastAsia"/>
                <w:i/>
                <w:lang w:eastAsia="zh-TW"/>
              </w:rPr>
              <w:t>與編碼原則符合六類排放標準與一致性</w:t>
            </w:r>
          </w:p>
        </w:tc>
        <w:tc>
          <w:tcPr>
            <w:tcW w:w="1656" w:type="dxa"/>
            <w:vAlign w:val="center"/>
          </w:tcPr>
          <w:p w:rsidR="001343AC" w:rsidRPr="00162195" w:rsidRDefault="00AB6FBD" w:rsidP="004D5260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2023/6/05</w:t>
            </w:r>
          </w:p>
        </w:tc>
      </w:tr>
      <w:tr w:rsidR="001343AC" w:rsidRPr="00F5370C" w:rsidTr="004D5260">
        <w:trPr>
          <w:tblCellSpacing w:w="15" w:type="dxa"/>
        </w:trPr>
        <w:tc>
          <w:tcPr>
            <w:tcW w:w="664" w:type="dxa"/>
            <w:vAlign w:val="center"/>
          </w:tcPr>
          <w:p w:rsidR="001343AC" w:rsidRDefault="001343AC" w:rsidP="00930BE2">
            <w:pPr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05</w:t>
            </w:r>
          </w:p>
        </w:tc>
        <w:tc>
          <w:tcPr>
            <w:tcW w:w="8333" w:type="dxa"/>
            <w:vAlign w:val="center"/>
          </w:tcPr>
          <w:p w:rsidR="001343AC" w:rsidRDefault="001343AC" w:rsidP="004D5260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eastAsiaTheme="minorEastAsia" w:hint="eastAsia"/>
                <w:b/>
                <w:lang w:eastAsia="zh-TW"/>
              </w:rPr>
              <w:t>根據下列要求訂定</w:t>
            </w:r>
            <w:r w:rsidRPr="00F5370C">
              <w:rPr>
                <w:rFonts w:ascii="新細明體" w:eastAsia="新細明體" w:hAnsi="新細明體" w:cs="新細明體" w:hint="eastAsia"/>
                <w:b/>
                <w:lang w:eastAsia="zh-TW"/>
              </w:rPr>
              <w:t>資料收集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權責與任務分派</w:t>
            </w:r>
          </w:p>
          <w:p w:rsidR="001343AC" w:rsidRPr="00713038" w:rsidRDefault="001343AC" w:rsidP="004D5260">
            <w:pPr>
              <w:rPr>
                <w:rFonts w:eastAsiaTheme="minorEastAsia" w:hint="eastAsia"/>
                <w:b/>
                <w:lang w:eastAsia="zh-TW"/>
              </w:rPr>
            </w:pPr>
            <w:r w:rsidRPr="00713038">
              <w:rPr>
                <w:rFonts w:eastAsiaTheme="minorEastAsia"/>
                <w:b/>
                <w:lang w:eastAsia="zh-TW"/>
              </w:rPr>
              <w:t>1.</w:t>
            </w:r>
            <w:r w:rsidRPr="00713038">
              <w:rPr>
                <w:rFonts w:hint="eastAsia"/>
                <w:b/>
                <w:lang w:eastAsia="zh-TW"/>
              </w:rPr>
              <w:t xml:space="preserve"> ISO 14001:</w:t>
            </w:r>
            <w:r w:rsidRPr="00713038">
              <w:rPr>
                <w:i/>
                <w:lang w:eastAsia="zh-TW"/>
              </w:rPr>
              <w:t xml:space="preserve"> 5.3 </w:t>
            </w:r>
            <w:r w:rsidRPr="00713038">
              <w:rPr>
                <w:rFonts w:ascii="新細明體" w:eastAsia="新細明體" w:hAnsi="新細明體" w:cs="新細明體" w:hint="eastAsia"/>
                <w:i/>
                <w:lang w:eastAsia="zh-TW"/>
              </w:rPr>
              <w:t>組織之角色</w:t>
            </w:r>
            <w:r w:rsidRPr="00713038">
              <w:rPr>
                <w:i/>
                <w:lang w:eastAsia="zh-TW"/>
              </w:rPr>
              <w:t xml:space="preserve"> </w:t>
            </w:r>
            <w:r w:rsidRPr="00713038">
              <w:rPr>
                <w:rFonts w:ascii="新細明體" w:eastAsia="新細明體" w:hAnsi="新細明體" w:cs="新細明體" w:hint="eastAsia"/>
                <w:i/>
                <w:lang w:eastAsia="zh-TW"/>
              </w:rPr>
              <w:t>、責任及權限</w:t>
            </w:r>
          </w:p>
          <w:p w:rsidR="001343AC" w:rsidRPr="00713038" w:rsidRDefault="001343AC" w:rsidP="004D5260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eastAsiaTheme="minorEastAsia"/>
                <w:b/>
                <w:lang w:eastAsia="zh-TW"/>
              </w:rPr>
              <w:t xml:space="preserve"> </w:t>
            </w:r>
            <w:r w:rsidRPr="00713038">
              <w:rPr>
                <w:rFonts w:eastAsiaTheme="minorEastAsia"/>
                <w:b/>
                <w:lang w:eastAsia="zh-TW"/>
              </w:rPr>
              <w:t>ISO 50001:</w:t>
            </w:r>
            <w:r>
              <w:rPr>
                <w:rFonts w:eastAsiaTheme="minorEastAsia"/>
                <w:b/>
                <w:lang w:eastAsia="zh-TW"/>
              </w:rPr>
              <w:t xml:space="preserve"> </w:t>
            </w:r>
            <w:r w:rsidRPr="00713038">
              <w:rPr>
                <w:i/>
                <w:lang w:eastAsia="zh-TW"/>
              </w:rPr>
              <w:t xml:space="preserve">5.3 </w:t>
            </w:r>
            <w:r w:rsidRPr="00713038">
              <w:rPr>
                <w:rFonts w:ascii="新細明體" w:eastAsia="新細明體" w:hAnsi="新細明體" w:cs="新細明體" w:hint="eastAsia"/>
                <w:i/>
                <w:lang w:eastAsia="zh-TW"/>
              </w:rPr>
              <w:t>組織之角色</w:t>
            </w:r>
            <w:r w:rsidRPr="00713038">
              <w:rPr>
                <w:i/>
                <w:lang w:eastAsia="zh-TW"/>
              </w:rPr>
              <w:t xml:space="preserve"> </w:t>
            </w:r>
            <w:r w:rsidRPr="00713038">
              <w:rPr>
                <w:rFonts w:ascii="新細明體" w:eastAsia="新細明體" w:hAnsi="新細明體" w:cs="新細明體" w:hint="eastAsia"/>
                <w:i/>
                <w:lang w:eastAsia="zh-TW"/>
              </w:rPr>
              <w:t>、責任及權限</w:t>
            </w:r>
            <w:r>
              <w:rPr>
                <w:rFonts w:ascii="新細明體" w:eastAsia="新細明體" w:hAnsi="新細明體" w:cs="新細明體" w:hint="eastAsia"/>
                <w:i/>
                <w:lang w:eastAsia="zh-TW"/>
              </w:rPr>
              <w:t>/</w:t>
            </w:r>
            <w:r w:rsidRPr="00713038">
              <w:rPr>
                <w:rFonts w:eastAsiaTheme="minorEastAsia"/>
                <w:i/>
                <w:lang w:eastAsia="zh-TW"/>
              </w:rPr>
              <w:t xml:space="preserve">6.6 </w:t>
            </w:r>
            <w:r w:rsidRPr="00713038">
              <w:rPr>
                <w:rFonts w:ascii="新細明體" w:eastAsiaTheme="minorEastAsia" w:hAnsi="新細明體" w:cs="新細明體" w:hint="eastAsia"/>
                <w:i/>
                <w:lang w:eastAsia="zh-TW"/>
              </w:rPr>
              <w:t>能源數據收集規劃</w:t>
            </w:r>
            <w:r w:rsidRPr="00713038">
              <w:rPr>
                <w:rFonts w:eastAsiaTheme="minorEastAsia"/>
                <w:b/>
                <w:lang w:eastAsia="zh-TW"/>
              </w:rPr>
              <w:t xml:space="preserve"> </w:t>
            </w:r>
          </w:p>
          <w:p w:rsidR="001343AC" w:rsidRDefault="001343AC" w:rsidP="004D5260">
            <w:pPr>
              <w:rPr>
                <w:rFonts w:eastAsiaTheme="minorEastAsia" w:hint="eastAsia"/>
                <w:b/>
                <w:lang w:eastAsia="zh-TW"/>
              </w:rPr>
            </w:pPr>
            <w:r w:rsidRPr="00713038">
              <w:rPr>
                <w:rFonts w:eastAsiaTheme="minorEastAsia"/>
                <w:b/>
                <w:lang w:eastAsia="zh-TW"/>
              </w:rPr>
              <w:t>2.ISO 14064-1:</w:t>
            </w:r>
            <w:r>
              <w:rPr>
                <w:rFonts w:eastAsiaTheme="minorEastAsia"/>
                <w:b/>
                <w:lang w:eastAsia="zh-TW"/>
              </w:rPr>
              <w:t xml:space="preserve"> </w:t>
            </w:r>
            <w:r w:rsidRPr="00713038">
              <w:rPr>
                <w:rFonts w:eastAsiaTheme="minorEastAsia"/>
                <w:i/>
                <w:lang w:eastAsia="zh-TW"/>
              </w:rPr>
              <w:t>8.</w:t>
            </w:r>
            <w:r w:rsidRPr="00713038">
              <w:rPr>
                <w:rFonts w:ascii="新細明體" w:eastAsiaTheme="minorEastAsia" w:hAnsi="新細明體" w:cs="新細明體" w:hint="eastAsia"/>
                <w:i/>
                <w:lang w:eastAsia="zh-TW"/>
              </w:rPr>
              <w:t>溫室氣體盤查品質管理</w:t>
            </w:r>
          </w:p>
        </w:tc>
        <w:tc>
          <w:tcPr>
            <w:tcW w:w="1656" w:type="dxa"/>
            <w:vAlign w:val="center"/>
          </w:tcPr>
          <w:p w:rsidR="001343AC" w:rsidRPr="00162195" w:rsidRDefault="00AB6FBD" w:rsidP="004D5260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2023/6/12</w:t>
            </w:r>
          </w:p>
        </w:tc>
      </w:tr>
      <w:tr w:rsidR="001343AC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1343AC" w:rsidRDefault="001343AC" w:rsidP="00930BE2">
            <w:pPr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06</w:t>
            </w:r>
          </w:p>
        </w:tc>
        <w:tc>
          <w:tcPr>
            <w:tcW w:w="8333" w:type="dxa"/>
            <w:vAlign w:val="center"/>
          </w:tcPr>
          <w:p w:rsidR="001343AC" w:rsidRDefault="001343AC" w:rsidP="009B25B1">
            <w:pPr>
              <w:rPr>
                <w:rFonts w:ascii="新細明體" w:eastAsia="新細明體" w:hAnsi="新細明體" w:cs="新細明體"/>
                <w:b/>
                <w:lang w:eastAsia="zh-TW"/>
              </w:rPr>
            </w:pPr>
            <w:r w:rsidRPr="003437B8">
              <w:rPr>
                <w:rFonts w:ascii="新細明體" w:eastAsia="新細明體" w:hAnsi="新細明體" w:cs="新細明體"/>
                <w:b/>
                <w:lang w:eastAsia="zh-TW"/>
              </w:rPr>
              <w:t>數據蒐集布局</w:t>
            </w:r>
          </w:p>
          <w:p w:rsidR="001343AC" w:rsidRDefault="001343AC" w:rsidP="009B25B1">
            <w:pPr>
              <w:rPr>
                <w:rFonts w:ascii="新細明體" w:eastAsia="新細明體" w:hAnsi="新細明體" w:cs="新細明體"/>
                <w:b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1. 制定[</w:t>
            </w:r>
            <w:r w:rsidRPr="004C33D4">
              <w:rPr>
                <w:rFonts w:ascii="新細明體" w:eastAsia="新細明體" w:hAnsi="新細明體" w:cs="新細明體" w:hint="eastAsia"/>
                <w:i/>
                <w:lang w:eastAsia="zh-TW"/>
              </w:rPr>
              <w:t>設備編碼原則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]與[</w:t>
            </w:r>
            <w:r w:rsidRPr="004C33D4">
              <w:rPr>
                <w:rFonts w:ascii="新細明體" w:eastAsia="新細明體" w:hAnsi="新細明體" w:cs="新細明體" w:hint="eastAsia"/>
                <w:i/>
                <w:lang w:eastAsia="zh-TW"/>
              </w:rPr>
              <w:t>數據編碼原則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]</w:t>
            </w:r>
          </w:p>
          <w:p w:rsidR="001343AC" w:rsidRDefault="001343AC" w:rsidP="009B25B1">
            <w:pPr>
              <w:pStyle w:val="af1"/>
              <w:numPr>
                <w:ilvl w:val="0"/>
                <w:numId w:val="13"/>
              </w:numPr>
              <w:ind w:leftChars="0"/>
              <w:rPr>
                <w:b/>
              </w:rPr>
            </w:pPr>
            <w:r>
              <w:rPr>
                <w:b/>
              </w:rPr>
              <w:t>根據下列要求</w:t>
            </w:r>
            <w:r>
              <w:rPr>
                <w:rFonts w:hint="eastAsia"/>
                <w:b/>
              </w:rPr>
              <w:t>,</w:t>
            </w:r>
            <w:r>
              <w:rPr>
                <w:b/>
              </w:rPr>
              <w:t>修訂</w:t>
            </w:r>
            <w:r w:rsidRPr="000D6B70">
              <w:rPr>
                <w:b/>
              </w:rPr>
              <w:t>[</w:t>
            </w:r>
            <w:r w:rsidRPr="004C33D4">
              <w:rPr>
                <w:rFonts w:hint="eastAsia"/>
                <w:i/>
              </w:rPr>
              <w:t>資產</w:t>
            </w:r>
            <w:r w:rsidRPr="004C33D4">
              <w:rPr>
                <w:i/>
              </w:rPr>
              <w:t>設備一覽表</w:t>
            </w:r>
            <w:r w:rsidRPr="000D6B70">
              <w:rPr>
                <w:b/>
              </w:rPr>
              <w:t>]</w:t>
            </w:r>
            <w:r>
              <w:rPr>
                <w:rFonts w:hint="eastAsia"/>
                <w:b/>
              </w:rPr>
              <w:t xml:space="preserve"> </w:t>
            </w:r>
          </w:p>
          <w:p w:rsidR="001343AC" w:rsidRPr="00713038" w:rsidRDefault="001343AC" w:rsidP="00713038">
            <w:pPr>
              <w:pStyle w:val="af1"/>
              <w:numPr>
                <w:ilvl w:val="0"/>
                <w:numId w:val="19"/>
              </w:numPr>
              <w:ind w:leftChars="0"/>
              <w:rPr>
                <w:i/>
              </w:rPr>
            </w:pPr>
            <w:r w:rsidRPr="00713038">
              <w:rPr>
                <w:rFonts w:hint="eastAsia"/>
                <w:i/>
              </w:rPr>
              <w:t>ISO 14064-1</w:t>
            </w:r>
            <w:r w:rsidRPr="00713038">
              <w:rPr>
                <w:rFonts w:ascii="新細明體" w:eastAsia="新細明體" w:hAnsi="新細明體" w:cs="新細明體" w:hint="eastAsia"/>
                <w:i/>
              </w:rPr>
              <w:t>六類溫室氣體排放分類</w:t>
            </w:r>
          </w:p>
          <w:p w:rsidR="001343AC" w:rsidRPr="00713038" w:rsidRDefault="001343AC" w:rsidP="00713038">
            <w:pPr>
              <w:pStyle w:val="af1"/>
              <w:numPr>
                <w:ilvl w:val="0"/>
                <w:numId w:val="19"/>
              </w:numPr>
              <w:ind w:leftChars="0"/>
              <w:rPr>
                <w:i/>
              </w:rPr>
            </w:pPr>
            <w:r w:rsidRPr="00713038">
              <w:rPr>
                <w:rFonts w:ascii="新細明體" w:eastAsia="新細明體" w:hAnsi="新細明體" w:cs="新細明體" w:hint="eastAsia"/>
                <w:i/>
              </w:rPr>
              <w:t>[設備編碼原則]與[數據編碼原則]</w:t>
            </w:r>
          </w:p>
        </w:tc>
        <w:tc>
          <w:tcPr>
            <w:tcW w:w="1656" w:type="dxa"/>
            <w:vAlign w:val="center"/>
          </w:tcPr>
          <w:p w:rsidR="001343AC" w:rsidRPr="00162195" w:rsidRDefault="00AB6FBD" w:rsidP="00552C3E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2023/6/19</w:t>
            </w:r>
          </w:p>
        </w:tc>
      </w:tr>
      <w:tr w:rsidR="001343AC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1343AC" w:rsidRPr="007F7CD2" w:rsidRDefault="001343AC" w:rsidP="00930BE2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b/>
                <w:lang w:eastAsia="zh-TW"/>
              </w:rPr>
              <w:t>07</w:t>
            </w:r>
          </w:p>
        </w:tc>
        <w:tc>
          <w:tcPr>
            <w:tcW w:w="8333" w:type="dxa"/>
            <w:vAlign w:val="center"/>
          </w:tcPr>
          <w:p w:rsidR="001343AC" w:rsidRPr="00742DA6" w:rsidRDefault="001343AC" w:rsidP="00930696">
            <w:pPr>
              <w:pStyle w:val="af1"/>
              <w:numPr>
                <w:ilvl w:val="0"/>
                <w:numId w:val="21"/>
              </w:numPr>
              <w:ind w:leftChars="0"/>
              <w:rPr>
                <w:i/>
              </w:rPr>
            </w:pPr>
            <w:r w:rsidRPr="00742DA6">
              <w:rPr>
                <w:rFonts w:hint="eastAsia"/>
                <w:b/>
              </w:rPr>
              <w:t>ISO 14064-1:</w:t>
            </w:r>
            <w:r>
              <w:rPr>
                <w:rFonts w:hint="eastAsia"/>
                <w:b/>
              </w:rPr>
              <w:t xml:space="preserve"> </w:t>
            </w:r>
            <w:r w:rsidRPr="00742DA6">
              <w:rPr>
                <w:i/>
              </w:rPr>
              <w:t>5</w:t>
            </w:r>
            <w:r w:rsidRPr="00742DA6">
              <w:rPr>
                <w:i/>
              </w:rPr>
              <w:t>溫室氣體盤查邊界</w:t>
            </w:r>
            <w:r w:rsidRPr="00742DA6">
              <w:rPr>
                <w:i/>
              </w:rPr>
              <w:t>/6.</w:t>
            </w:r>
            <w:r w:rsidRPr="00742DA6">
              <w:rPr>
                <w:i/>
              </w:rPr>
              <w:t>溫室氣體排放與移除之量化</w:t>
            </w:r>
            <w:r>
              <w:rPr>
                <w:i/>
              </w:rPr>
              <w:t>/</w:t>
            </w:r>
            <w:r>
              <w:rPr>
                <w:rFonts w:hint="eastAsia"/>
                <w:i/>
              </w:rPr>
              <w:t>Annex C</w:t>
            </w:r>
          </w:p>
          <w:p w:rsidR="001343AC" w:rsidRPr="00742DA6" w:rsidRDefault="001343AC" w:rsidP="00930696">
            <w:pPr>
              <w:pStyle w:val="af1"/>
              <w:numPr>
                <w:ilvl w:val="0"/>
                <w:numId w:val="21"/>
              </w:numPr>
              <w:ind w:leftChars="0"/>
              <w:rPr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</w:rPr>
              <w:t>環保署:</w:t>
            </w:r>
            <w:r w:rsidRPr="00742DA6">
              <w:rPr>
                <w:i/>
              </w:rPr>
              <w:t>溫室氣體排放量盤查作業指引</w:t>
            </w:r>
          </w:p>
        </w:tc>
        <w:tc>
          <w:tcPr>
            <w:tcW w:w="1656" w:type="dxa"/>
            <w:vAlign w:val="center"/>
          </w:tcPr>
          <w:p w:rsidR="001343AC" w:rsidRPr="00162195" w:rsidRDefault="00AB6FBD" w:rsidP="00930696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2023/6/26</w:t>
            </w:r>
          </w:p>
        </w:tc>
      </w:tr>
      <w:tr w:rsidR="001343AC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1343AC" w:rsidRPr="00C9376A" w:rsidRDefault="001343AC" w:rsidP="00930BE2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b/>
                <w:lang w:eastAsia="zh-TW"/>
              </w:rPr>
              <w:t>08</w:t>
            </w:r>
          </w:p>
        </w:tc>
        <w:tc>
          <w:tcPr>
            <w:tcW w:w="8333" w:type="dxa"/>
            <w:vAlign w:val="center"/>
          </w:tcPr>
          <w:p w:rsidR="001343AC" w:rsidRDefault="001343AC" w:rsidP="00845D2B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eastAsiaTheme="minorEastAsia"/>
                <w:b/>
                <w:lang w:eastAsia="zh-TW"/>
              </w:rPr>
              <w:t>介紹</w:t>
            </w:r>
            <w:r w:rsidRPr="00134C6C">
              <w:rPr>
                <w:rFonts w:eastAsiaTheme="minorEastAsia"/>
                <w:b/>
                <w:lang w:eastAsia="zh-TW"/>
              </w:rPr>
              <w:t>環保署</w:t>
            </w:r>
            <w:r w:rsidRPr="00134C6C">
              <w:rPr>
                <w:rFonts w:eastAsiaTheme="minorEastAsia"/>
                <w:b/>
                <w:lang w:eastAsia="zh-TW"/>
              </w:rPr>
              <w:t>:</w:t>
            </w:r>
            <w:r>
              <w:rPr>
                <w:rFonts w:eastAsiaTheme="minorEastAsia" w:hint="eastAsia"/>
                <w:b/>
                <w:lang w:eastAsia="zh-TW"/>
              </w:rPr>
              <w:br/>
              <w:t xml:space="preserve">1.   </w:t>
            </w:r>
            <w:r w:rsidRPr="007F7CD2">
              <w:rPr>
                <w:rFonts w:eastAsiaTheme="minorEastAsia"/>
                <w:i/>
                <w:lang w:eastAsia="zh-TW"/>
              </w:rPr>
              <w:t>溫室氣體排放量盤查登錄管理辦法</w:t>
            </w:r>
          </w:p>
          <w:p w:rsidR="001343AC" w:rsidRPr="00134C6C" w:rsidRDefault="001343AC" w:rsidP="00134C6C">
            <w:pPr>
              <w:pStyle w:val="af1"/>
              <w:numPr>
                <w:ilvl w:val="0"/>
                <w:numId w:val="25"/>
              </w:numPr>
              <w:ind w:leftChars="0"/>
              <w:rPr>
                <w:i/>
              </w:rPr>
            </w:pPr>
            <w:r w:rsidRPr="00134C6C">
              <w:rPr>
                <w:i/>
              </w:rPr>
              <w:t>溫室氣體排放量盤查作業指引</w:t>
            </w:r>
            <w:r>
              <w:rPr>
                <w:rFonts w:hint="eastAsia"/>
                <w:i/>
              </w:rPr>
              <w:t>,</w:t>
            </w:r>
            <w:r>
              <w:rPr>
                <w:b/>
              </w:rPr>
              <w:t>與</w:t>
            </w:r>
          </w:p>
          <w:p w:rsidR="001343AC" w:rsidRPr="003437B8" w:rsidRDefault="001343AC" w:rsidP="00845D2B">
            <w:pPr>
              <w:pStyle w:val="af1"/>
              <w:numPr>
                <w:ilvl w:val="0"/>
                <w:numId w:val="25"/>
              </w:numPr>
              <w:ind w:leftChars="0"/>
              <w:rPr>
                <w:b/>
              </w:rPr>
            </w:pPr>
            <w:r w:rsidRPr="007F7CD2">
              <w:rPr>
                <w:i/>
              </w:rPr>
              <w:t>事業溫室氣體排放量資訊平台</w:t>
            </w:r>
            <w:r>
              <w:rPr>
                <w:b/>
              </w:rPr>
              <w:t>:</w:t>
            </w:r>
            <w:r w:rsidRPr="004C33D4">
              <w:rPr>
                <w:i/>
              </w:rPr>
              <w:t>註冊</w:t>
            </w:r>
            <w:r w:rsidRPr="004C33D4">
              <w:rPr>
                <w:i/>
              </w:rPr>
              <w:t>/</w:t>
            </w:r>
            <w:r w:rsidRPr="004C33D4">
              <w:rPr>
                <w:i/>
              </w:rPr>
              <w:t>登錄</w:t>
            </w:r>
            <w:r w:rsidRPr="004C33D4">
              <w:rPr>
                <w:i/>
              </w:rPr>
              <w:t>/</w:t>
            </w:r>
            <w:r w:rsidRPr="004C33D4">
              <w:rPr>
                <w:i/>
              </w:rPr>
              <w:t>資料建立與上傳</w:t>
            </w:r>
          </w:p>
          <w:p w:rsidR="001343AC" w:rsidRPr="003437B8" w:rsidRDefault="001343AC" w:rsidP="003437B8">
            <w:pPr>
              <w:pStyle w:val="af1"/>
              <w:numPr>
                <w:ilvl w:val="0"/>
                <w:numId w:val="25"/>
              </w:numPr>
              <w:ind w:leftChars="0"/>
              <w:rPr>
                <w:i/>
              </w:rPr>
            </w:pPr>
            <w:r w:rsidRPr="003437B8">
              <w:rPr>
                <w:i/>
              </w:rPr>
              <w:t>產品碳足跡資訊網</w:t>
            </w:r>
            <w:r w:rsidRPr="003437B8">
              <w:rPr>
                <w:i/>
              </w:rPr>
              <w:t xml:space="preserve">: </w:t>
            </w:r>
            <w:r w:rsidRPr="003437B8">
              <w:rPr>
                <w:i/>
              </w:rPr>
              <w:t>註冊</w:t>
            </w:r>
            <w:r w:rsidRPr="003437B8">
              <w:rPr>
                <w:i/>
              </w:rPr>
              <w:t>/</w:t>
            </w:r>
            <w:r w:rsidRPr="003437B8">
              <w:rPr>
                <w:i/>
              </w:rPr>
              <w:t>登錄</w:t>
            </w:r>
            <w:r w:rsidRPr="003437B8">
              <w:rPr>
                <w:i/>
              </w:rPr>
              <w:t>/</w:t>
            </w:r>
            <w:r w:rsidRPr="003437B8">
              <w:rPr>
                <w:i/>
              </w:rPr>
              <w:t>資料查詢</w:t>
            </w:r>
          </w:p>
        </w:tc>
        <w:tc>
          <w:tcPr>
            <w:tcW w:w="1656" w:type="dxa"/>
            <w:vAlign w:val="center"/>
          </w:tcPr>
          <w:p w:rsidR="001343AC" w:rsidRPr="00162195" w:rsidRDefault="00AB6FBD" w:rsidP="00845D2B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2023/7/3</w:t>
            </w:r>
          </w:p>
        </w:tc>
      </w:tr>
      <w:tr w:rsidR="001343AC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1343AC" w:rsidRPr="007F7CD2" w:rsidRDefault="001343AC" w:rsidP="00930BE2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b/>
              </w:rPr>
              <w:t>0</w:t>
            </w:r>
            <w:r>
              <w:rPr>
                <w:rFonts w:eastAsiaTheme="minorEastAsia" w:hint="eastAsia"/>
                <w:b/>
                <w:lang w:eastAsia="zh-TW"/>
              </w:rPr>
              <w:t>9</w:t>
            </w:r>
          </w:p>
        </w:tc>
        <w:tc>
          <w:tcPr>
            <w:tcW w:w="8333" w:type="dxa"/>
            <w:vAlign w:val="center"/>
          </w:tcPr>
          <w:p w:rsidR="001343AC" w:rsidRDefault="001343AC" w:rsidP="000966B8">
            <w:pPr>
              <w:rPr>
                <w:rFonts w:ascii="新細明體" w:eastAsia="新細明體" w:hAnsi="新細明體" w:cs="新細明體"/>
                <w:i/>
                <w:lang w:eastAsia="zh-TW"/>
              </w:rPr>
            </w:pPr>
            <w:r>
              <w:rPr>
                <w:rFonts w:eastAsiaTheme="minorEastAsia" w:hint="eastAsia"/>
                <w:b/>
                <w:lang w:eastAsia="zh-TW"/>
              </w:rPr>
              <w:t>盤查清冊介紹</w:t>
            </w:r>
            <w:r>
              <w:rPr>
                <w:rFonts w:eastAsiaTheme="minorEastAsia"/>
                <w:b/>
                <w:lang w:eastAsia="zh-TW"/>
              </w:rPr>
              <w:br/>
              <w:t xml:space="preserve">1. </w:t>
            </w:r>
            <w:r>
              <w:rPr>
                <w:rFonts w:eastAsiaTheme="minorEastAsia" w:hint="eastAsia"/>
                <w:b/>
                <w:lang w:eastAsia="zh-TW"/>
              </w:rPr>
              <w:t xml:space="preserve">ISO 14064-1: </w:t>
            </w:r>
            <w:r w:rsidRPr="00742DA6">
              <w:rPr>
                <w:rFonts w:eastAsiaTheme="minorEastAsia" w:hint="eastAsia"/>
                <w:i/>
                <w:lang w:eastAsia="zh-TW"/>
              </w:rPr>
              <w:t>Annex F</w:t>
            </w:r>
            <w:r w:rsidRPr="00742DA6">
              <w:rPr>
                <w:rFonts w:ascii="新細明體" w:eastAsia="新細明體" w:hAnsi="新細明體" w:cs="新細明體" w:hint="eastAsia"/>
                <w:i/>
                <w:lang w:eastAsia="zh-TW"/>
              </w:rPr>
              <w:t>六類溫室氣體排放報告書格式</w:t>
            </w:r>
          </w:p>
          <w:p w:rsidR="001343AC" w:rsidRPr="00742DA6" w:rsidRDefault="001343AC" w:rsidP="000966B8">
            <w:pPr>
              <w:pStyle w:val="af1"/>
              <w:numPr>
                <w:ilvl w:val="0"/>
                <w:numId w:val="22"/>
              </w:numPr>
              <w:ind w:leftChars="0"/>
              <w:rPr>
                <w:rFonts w:ascii="新細明體" w:eastAsia="新細明體" w:hAnsi="新細明體" w:cs="新細明體"/>
                <w:i/>
              </w:rPr>
            </w:pPr>
            <w:r w:rsidRPr="00742DA6">
              <w:rPr>
                <w:rFonts w:hint="eastAsia"/>
                <w:b/>
              </w:rPr>
              <w:t xml:space="preserve">ISO 14064-1: </w:t>
            </w:r>
            <w:r w:rsidRPr="00742DA6">
              <w:rPr>
                <w:rFonts w:ascii="新細明體" w:eastAsia="新細明體" w:hAnsi="新細明體" w:cs="新細明體"/>
                <w:i/>
              </w:rPr>
              <w:t>9溫室氣體報告</w:t>
            </w:r>
          </w:p>
          <w:p w:rsidR="001343AC" w:rsidRPr="00742DA6" w:rsidRDefault="001343AC" w:rsidP="000966B8">
            <w:pPr>
              <w:pStyle w:val="af1"/>
              <w:numPr>
                <w:ilvl w:val="0"/>
                <w:numId w:val="22"/>
              </w:numPr>
              <w:ind w:leftChars="0"/>
              <w:rPr>
                <w:rFonts w:ascii="新細明體" w:eastAsia="新細明體" w:hAnsi="新細明體" w:cs="新細明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</w:rPr>
              <w:t>環保署:</w:t>
            </w:r>
            <w:r w:rsidRPr="006D383D">
              <w:rPr>
                <w:rFonts w:hint="eastAsia"/>
                <w:b/>
              </w:rPr>
              <w:t xml:space="preserve"> </w:t>
            </w:r>
            <w:r w:rsidRPr="00742DA6">
              <w:rPr>
                <w:rFonts w:hint="eastAsia"/>
                <w:i/>
              </w:rPr>
              <w:t>一般產業盤查上傳整合檔</w:t>
            </w:r>
            <w:r w:rsidRPr="00742DA6">
              <w:rPr>
                <w:i/>
              </w:rPr>
              <w:t>.</w:t>
            </w:r>
            <w:proofErr w:type="spellStart"/>
            <w:r w:rsidRPr="00742DA6">
              <w:rPr>
                <w:i/>
              </w:rPr>
              <w:t>xlsx</w:t>
            </w:r>
            <w:proofErr w:type="spellEnd"/>
          </w:p>
          <w:p w:rsidR="001343AC" w:rsidRPr="00742DA6" w:rsidRDefault="001343AC" w:rsidP="000966B8">
            <w:pPr>
              <w:pStyle w:val="af1"/>
              <w:numPr>
                <w:ilvl w:val="0"/>
                <w:numId w:val="22"/>
              </w:numPr>
              <w:ind w:leftChars="0"/>
              <w:rPr>
                <w:rFonts w:ascii="新細明體" w:eastAsia="新細明體" w:hAnsi="新細明體" w:cs="新細明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</w:rPr>
              <w:t>環保署:</w:t>
            </w:r>
            <w:r w:rsidRPr="00742DA6">
              <w:rPr>
                <w:rFonts w:ascii="Microsoft JhengHei Light" w:hAnsi="Microsoft JhengHei Light" w:cs="Microsoft JhengHei Light" w:hint="eastAsia"/>
                <w:i/>
              </w:rPr>
              <w:t>一般產業盤查上傳整合檔填表說明</w:t>
            </w:r>
            <w:r w:rsidRPr="00742DA6">
              <w:rPr>
                <w:rFonts w:ascii="Microsoft JhengHei Light" w:hAnsi="Microsoft JhengHei Light" w:cs="Microsoft JhengHei Light"/>
                <w:i/>
              </w:rPr>
              <w:t>.</w:t>
            </w:r>
            <w:proofErr w:type="spellStart"/>
            <w:r w:rsidRPr="00742DA6">
              <w:rPr>
                <w:rFonts w:ascii="Microsoft JhengHei Light" w:hAnsi="Microsoft JhengHei Light" w:cs="Microsoft JhengHei Light"/>
                <w:i/>
              </w:rPr>
              <w:t>xlsx</w:t>
            </w:r>
            <w:proofErr w:type="spellEnd"/>
          </w:p>
        </w:tc>
        <w:tc>
          <w:tcPr>
            <w:tcW w:w="1656" w:type="dxa"/>
            <w:vAlign w:val="center"/>
          </w:tcPr>
          <w:p w:rsidR="001343AC" w:rsidRPr="00162195" w:rsidRDefault="00AB6FBD" w:rsidP="000966B8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2023/7/10</w:t>
            </w:r>
          </w:p>
        </w:tc>
      </w:tr>
      <w:tr w:rsidR="001343AC" w:rsidRPr="00F5370C" w:rsidTr="007C0B4D">
        <w:trPr>
          <w:tblCellSpacing w:w="15" w:type="dxa"/>
        </w:trPr>
        <w:tc>
          <w:tcPr>
            <w:tcW w:w="664" w:type="dxa"/>
            <w:vAlign w:val="center"/>
          </w:tcPr>
          <w:p w:rsidR="001343AC" w:rsidRPr="007F7CD2" w:rsidRDefault="001343AC" w:rsidP="00930BE2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b/>
                <w:lang w:eastAsia="zh-TW"/>
              </w:rPr>
              <w:t>10</w:t>
            </w:r>
          </w:p>
        </w:tc>
        <w:tc>
          <w:tcPr>
            <w:tcW w:w="8333" w:type="dxa"/>
            <w:vAlign w:val="center"/>
          </w:tcPr>
          <w:p w:rsidR="001343AC" w:rsidRDefault="001343AC" w:rsidP="00713038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lang w:eastAsia="zh-TW"/>
              </w:rPr>
              <w:t>根據組織功能</w:t>
            </w:r>
            <w:r w:rsidRPr="00C9376A">
              <w:rPr>
                <w:rFonts w:ascii="新細明體" w:eastAsia="新細明體" w:hAnsi="新細明體" w:cs="新細明體"/>
                <w:b/>
                <w:lang w:eastAsia="zh-TW"/>
              </w:rPr>
              <w:t>建置</w:t>
            </w:r>
            <w:r>
              <w:rPr>
                <w:rFonts w:ascii="新細明體" w:eastAsia="新細明體" w:hAnsi="新細明體" w:cs="新細明體"/>
                <w:b/>
                <w:lang w:eastAsia="zh-TW"/>
              </w:rPr>
              <w:t xml:space="preserve">: </w:t>
            </w:r>
            <w:r w:rsidRPr="007F1601">
              <w:rPr>
                <w:rFonts w:ascii="新細明體" w:eastAsia="新細明體" w:hAnsi="新細明體" w:cs="新細明體"/>
                <w:i/>
                <w:lang w:eastAsia="zh-TW"/>
              </w:rPr>
              <w:t>內部網路</w:t>
            </w:r>
            <w:r>
              <w:rPr>
                <w:rFonts w:ascii="新細明體" w:eastAsia="新細明體" w:hAnsi="新細明體" w:cs="新細明體"/>
                <w:i/>
                <w:lang w:eastAsia="zh-TW"/>
              </w:rPr>
              <w:t>數位資料蒐集資料夾</w:t>
            </w:r>
            <w:r w:rsidRPr="007F1601">
              <w:rPr>
                <w:rFonts w:ascii="新細明體" w:eastAsia="新細明體" w:hAnsi="新細明體" w:cs="新細明體"/>
                <w:i/>
                <w:lang w:eastAsia="zh-TW"/>
              </w:rPr>
              <w:t>控管</w:t>
            </w:r>
          </w:p>
        </w:tc>
        <w:tc>
          <w:tcPr>
            <w:tcW w:w="1656" w:type="dxa"/>
            <w:vAlign w:val="center"/>
          </w:tcPr>
          <w:p w:rsidR="001343AC" w:rsidRPr="00162195" w:rsidRDefault="00AB6FBD" w:rsidP="00552C3E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2023/7/17</w:t>
            </w:r>
          </w:p>
        </w:tc>
      </w:tr>
    </w:tbl>
    <w:p w:rsidR="00D332F3" w:rsidRDefault="00D332F3">
      <w:pPr>
        <w:rPr>
          <w:lang w:eastAsia="zh-TW"/>
        </w:rPr>
      </w:pPr>
      <w:r>
        <w:rPr>
          <w:lang w:eastAsia="zh-TW"/>
        </w:rPr>
        <w:br w:type="page"/>
      </w:r>
    </w:p>
    <w:tbl>
      <w:tblPr>
        <w:tblW w:w="10773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2409"/>
      </w:tblGrid>
      <w:tr w:rsidR="00B6531C" w:rsidRPr="00F5370C" w:rsidTr="00433629">
        <w:trPr>
          <w:tblCellSpacing w:w="15" w:type="dxa"/>
        </w:trPr>
        <w:tc>
          <w:tcPr>
            <w:tcW w:w="664" w:type="dxa"/>
            <w:vAlign w:val="center"/>
          </w:tcPr>
          <w:p w:rsidR="00B6531C" w:rsidRPr="00F5370C" w:rsidRDefault="00B6531C" w:rsidP="00433629">
            <w:pPr>
              <w:jc w:val="center"/>
              <w:rPr>
                <w:b/>
              </w:rPr>
            </w:pPr>
            <w:r>
              <w:rPr>
                <w:lang w:eastAsia="zh-TW"/>
              </w:rPr>
              <w:lastRenderedPageBreak/>
              <w:br w:type="page"/>
            </w:r>
            <w:proofErr w:type="spellStart"/>
            <w:r>
              <w:rPr>
                <w:b/>
              </w:rPr>
              <w:t>項次</w:t>
            </w:r>
            <w:proofErr w:type="spellEnd"/>
          </w:p>
        </w:tc>
        <w:tc>
          <w:tcPr>
            <w:tcW w:w="7625" w:type="dxa"/>
            <w:vAlign w:val="center"/>
          </w:tcPr>
          <w:p w:rsidR="00B6531C" w:rsidRPr="00F5370C" w:rsidRDefault="00B6531C" w:rsidP="00433629">
            <w:pPr>
              <w:jc w:val="center"/>
              <w:rPr>
                <w:b/>
              </w:rPr>
            </w:pPr>
            <w:proofErr w:type="spellStart"/>
            <w:r w:rsidRPr="00F5370C">
              <w:rPr>
                <w:b/>
              </w:rPr>
              <w:t>服務項目</w:t>
            </w:r>
            <w:proofErr w:type="spellEnd"/>
          </w:p>
        </w:tc>
        <w:tc>
          <w:tcPr>
            <w:tcW w:w="2364" w:type="dxa"/>
            <w:vAlign w:val="center"/>
            <w:hideMark/>
          </w:tcPr>
          <w:p w:rsidR="00B6531C" w:rsidRPr="00F5370C" w:rsidRDefault="00B6531C" w:rsidP="0043362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服務</w:t>
            </w:r>
            <w:r w:rsidRPr="00F5370C">
              <w:rPr>
                <w:b/>
              </w:rPr>
              <w:t>日期</w:t>
            </w:r>
            <w:proofErr w:type="spellEnd"/>
          </w:p>
        </w:tc>
      </w:tr>
      <w:tr w:rsidR="00820BCB" w:rsidRPr="00F5370C" w:rsidTr="00820BCB">
        <w:trPr>
          <w:tblCellSpacing w:w="15" w:type="dxa"/>
        </w:trPr>
        <w:tc>
          <w:tcPr>
            <w:tcW w:w="664" w:type="dxa"/>
            <w:vAlign w:val="center"/>
          </w:tcPr>
          <w:p w:rsidR="00820BCB" w:rsidRPr="007F7CD2" w:rsidRDefault="00820BCB" w:rsidP="00844A27">
            <w:pPr>
              <w:rPr>
                <w:rFonts w:eastAsiaTheme="minorEastAsia" w:hint="eastAsia"/>
                <w:b/>
                <w:lang w:eastAsia="zh-TW"/>
              </w:rPr>
            </w:pPr>
            <w:r>
              <w:rPr>
                <w:rFonts w:eastAsiaTheme="minorEastAsia" w:hint="eastAsia"/>
                <w:b/>
                <w:lang w:eastAsia="zh-TW"/>
              </w:rPr>
              <w:t>11</w:t>
            </w:r>
          </w:p>
        </w:tc>
        <w:tc>
          <w:tcPr>
            <w:tcW w:w="7625" w:type="dxa"/>
            <w:vAlign w:val="center"/>
          </w:tcPr>
          <w:p w:rsidR="00820BCB" w:rsidRDefault="00820BCB" w:rsidP="00844A27">
            <w:pPr>
              <w:pStyle w:val="af1"/>
              <w:numPr>
                <w:ilvl w:val="0"/>
                <w:numId w:val="23"/>
              </w:numPr>
              <w:ind w:leftChars="0"/>
              <w:rPr>
                <w:b/>
              </w:rPr>
            </w:pPr>
            <w:r w:rsidRPr="00F47F61">
              <w:rPr>
                <w:b/>
              </w:rPr>
              <w:t>ISO 14064-3</w:t>
            </w:r>
            <w:r w:rsidRPr="00F47F61">
              <w:rPr>
                <w:b/>
              </w:rPr>
              <w:t>第三部</w:t>
            </w:r>
            <w:r w:rsidRPr="00F47F61">
              <w:rPr>
                <w:b/>
              </w:rPr>
              <w:t>-</w:t>
            </w:r>
            <w:r w:rsidRPr="00F47F61">
              <w:rPr>
                <w:b/>
              </w:rPr>
              <w:t>溫室氣體聲明之查證與確證附指引之規範</w:t>
            </w:r>
          </w:p>
          <w:p w:rsidR="00820BCB" w:rsidRPr="00E46936" w:rsidRDefault="00820BCB" w:rsidP="00844A27">
            <w:pPr>
              <w:pStyle w:val="af1"/>
              <w:rPr>
                <w:b/>
              </w:rPr>
            </w:pPr>
            <w:r w:rsidRPr="00E46936">
              <w:rPr>
                <w:b/>
              </w:rPr>
              <w:t>ISO 14001:</w:t>
            </w:r>
            <w:r w:rsidRPr="00E46936">
              <w:rPr>
                <w:rFonts w:ascii="新細明體" w:eastAsia="新細明體" w:hAnsi="新細明體" w:cs="新細明體" w:hint="eastAsia"/>
                <w:b/>
              </w:rPr>
              <w:t>內部稽核</w:t>
            </w:r>
          </w:p>
          <w:p w:rsidR="00820BCB" w:rsidRPr="00F47F61" w:rsidRDefault="00820BCB" w:rsidP="00844A27">
            <w:pPr>
              <w:pStyle w:val="af1"/>
              <w:ind w:leftChars="0" w:left="360"/>
              <w:rPr>
                <w:b/>
              </w:rPr>
            </w:pPr>
            <w:r w:rsidRPr="00E46936">
              <w:rPr>
                <w:b/>
              </w:rPr>
              <w:t>ISO 50001:</w:t>
            </w:r>
            <w:r w:rsidRPr="00E46936">
              <w:rPr>
                <w:rFonts w:ascii="新細明體" w:eastAsia="新細明體" w:hAnsi="新細明體" w:cs="新細明體" w:hint="eastAsia"/>
                <w:b/>
              </w:rPr>
              <w:t>內部稽核</w:t>
            </w:r>
          </w:p>
          <w:p w:rsidR="00820BCB" w:rsidRDefault="00820BCB" w:rsidP="00844A27">
            <w:pPr>
              <w:pStyle w:val="af1"/>
              <w:numPr>
                <w:ilvl w:val="0"/>
                <w:numId w:val="23"/>
              </w:numPr>
              <w:ind w:leftChars="0"/>
              <w:rPr>
                <w:b/>
              </w:rPr>
            </w:pPr>
            <w:r w:rsidRPr="00F47F61">
              <w:rPr>
                <w:b/>
              </w:rPr>
              <w:t>溫室氣體排放量盤查作業指引</w:t>
            </w:r>
            <w:r>
              <w:rPr>
                <w:rFonts w:hint="eastAsia"/>
                <w:b/>
              </w:rPr>
              <w:t>(</w:t>
            </w:r>
            <w:r w:rsidRPr="00F47F61">
              <w:rPr>
                <w:b/>
              </w:rPr>
              <w:t>第參篇</w:t>
            </w:r>
            <w:r>
              <w:rPr>
                <w:rFonts w:hint="eastAsia"/>
                <w:b/>
              </w:rPr>
              <w:t>)</w:t>
            </w:r>
          </w:p>
          <w:p w:rsidR="00820BCB" w:rsidRPr="00F47F61" w:rsidRDefault="00820BCB" w:rsidP="00844A27">
            <w:pPr>
              <w:pStyle w:val="af1"/>
              <w:numPr>
                <w:ilvl w:val="0"/>
                <w:numId w:val="24"/>
              </w:numPr>
              <w:ind w:leftChars="0"/>
              <w:rPr>
                <w:b/>
              </w:rPr>
            </w:pPr>
            <w:r w:rsidRPr="00F47F61">
              <w:rPr>
                <w:rFonts w:hint="eastAsia"/>
                <w:b/>
              </w:rPr>
              <w:t>一、邊界設定</w:t>
            </w:r>
          </w:p>
          <w:p w:rsidR="00820BCB" w:rsidRPr="00F47F61" w:rsidRDefault="00820BCB" w:rsidP="00844A27">
            <w:pPr>
              <w:pStyle w:val="af1"/>
              <w:numPr>
                <w:ilvl w:val="0"/>
                <w:numId w:val="24"/>
              </w:numPr>
              <w:ind w:leftChars="0"/>
              <w:rPr>
                <w:b/>
              </w:rPr>
            </w:pPr>
            <w:r w:rsidRPr="00F47F61">
              <w:rPr>
                <w:rFonts w:hint="eastAsia"/>
                <w:b/>
              </w:rPr>
              <w:t>二、排放源鑑別</w:t>
            </w:r>
          </w:p>
          <w:p w:rsidR="00820BCB" w:rsidRDefault="00820BCB" w:rsidP="00844A27">
            <w:pPr>
              <w:pStyle w:val="af1"/>
              <w:numPr>
                <w:ilvl w:val="0"/>
                <w:numId w:val="24"/>
              </w:numPr>
              <w:ind w:leftChars="0"/>
              <w:rPr>
                <w:b/>
              </w:rPr>
            </w:pPr>
            <w:r w:rsidRPr="00F47F61">
              <w:rPr>
                <w:rFonts w:hint="eastAsia"/>
                <w:b/>
              </w:rPr>
              <w:t>三、排放量計算</w:t>
            </w:r>
          </w:p>
          <w:p w:rsidR="00820BCB" w:rsidRPr="006D634B" w:rsidRDefault="00820BCB" w:rsidP="00844A27">
            <w:pPr>
              <w:pStyle w:val="af1"/>
              <w:numPr>
                <w:ilvl w:val="0"/>
                <w:numId w:val="24"/>
              </w:numPr>
              <w:ind w:leftChars="0"/>
              <w:rPr>
                <w:b/>
              </w:rPr>
            </w:pPr>
            <w:r w:rsidRPr="00F47F61">
              <w:rPr>
                <w:rFonts w:hint="eastAsia"/>
                <w:b/>
              </w:rPr>
              <w:t>四、數據品質管理</w:t>
            </w:r>
          </w:p>
          <w:p w:rsidR="00820BCB" w:rsidRPr="006D634B" w:rsidRDefault="00820BCB" w:rsidP="00844A27">
            <w:pPr>
              <w:pStyle w:val="af1"/>
              <w:numPr>
                <w:ilvl w:val="0"/>
                <w:numId w:val="23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訂定</w:t>
            </w:r>
            <w:r w:rsidRPr="006D634B">
              <w:rPr>
                <w:rFonts w:hint="eastAsia"/>
                <w:i/>
              </w:rPr>
              <w:t>實施碳盤查內部稽核計畫</w:t>
            </w:r>
            <w:r>
              <w:rPr>
                <w:rFonts w:hint="eastAsia"/>
                <w:i/>
              </w:rPr>
              <w:t>與</w:t>
            </w:r>
            <w:r w:rsidRPr="00165486">
              <w:rPr>
                <w:i/>
              </w:rPr>
              <w:t>查證與確證</w:t>
            </w:r>
            <w:r>
              <w:rPr>
                <w:i/>
              </w:rPr>
              <w:t>要求</w:t>
            </w:r>
          </w:p>
        </w:tc>
        <w:tc>
          <w:tcPr>
            <w:tcW w:w="2364" w:type="dxa"/>
            <w:vAlign w:val="center"/>
          </w:tcPr>
          <w:p w:rsidR="00820BCB" w:rsidRPr="00162195" w:rsidRDefault="00AB6FBD" w:rsidP="001867D9">
            <w:pPr>
              <w:jc w:val="center"/>
              <w:rPr>
                <w:b/>
                <w:color w:val="FF0000"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2023/7/24</w:t>
            </w:r>
          </w:p>
        </w:tc>
      </w:tr>
      <w:tr w:rsidR="00820BCB" w:rsidRPr="00F5370C" w:rsidTr="00433629">
        <w:trPr>
          <w:tblCellSpacing w:w="15" w:type="dxa"/>
        </w:trPr>
        <w:tc>
          <w:tcPr>
            <w:tcW w:w="664" w:type="dxa"/>
            <w:vAlign w:val="center"/>
          </w:tcPr>
          <w:p w:rsidR="00820BCB" w:rsidRPr="00820BCB" w:rsidRDefault="00AB6FBD" w:rsidP="0043362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625" w:type="dxa"/>
            <w:vAlign w:val="center"/>
          </w:tcPr>
          <w:p w:rsidR="00820BCB" w:rsidRPr="00F5370C" w:rsidRDefault="00AB6FBD" w:rsidP="00E726B5">
            <w:pPr>
              <w:rPr>
                <w:b/>
                <w:lang w:eastAsia="zh-TW"/>
              </w:rPr>
            </w:pPr>
            <w:r w:rsidRPr="00AB6FBD">
              <w:rPr>
                <w:b/>
                <w:lang w:eastAsia="zh-TW"/>
              </w:rPr>
              <w:t>完成[組織碳盤查報告書]與文件化:組織盤查清冊</w:t>
            </w:r>
          </w:p>
        </w:tc>
        <w:tc>
          <w:tcPr>
            <w:tcW w:w="2364" w:type="dxa"/>
            <w:vAlign w:val="center"/>
          </w:tcPr>
          <w:p w:rsidR="00820BCB" w:rsidRPr="00F5370C" w:rsidRDefault="00AB6FBD" w:rsidP="00433629">
            <w:pPr>
              <w:jc w:val="center"/>
              <w:rPr>
                <w:b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2023/7/31</w:t>
            </w:r>
          </w:p>
        </w:tc>
      </w:tr>
      <w:tr w:rsidR="00AB6FBD" w:rsidRPr="00F5370C" w:rsidTr="00433629">
        <w:trPr>
          <w:tblCellSpacing w:w="15" w:type="dxa"/>
        </w:trPr>
        <w:tc>
          <w:tcPr>
            <w:tcW w:w="664" w:type="dxa"/>
            <w:vAlign w:val="center"/>
          </w:tcPr>
          <w:p w:rsidR="00AB6FBD" w:rsidRPr="00820BCB" w:rsidRDefault="00AB6FBD" w:rsidP="00844A27">
            <w:pPr>
              <w:rPr>
                <w:b/>
              </w:rPr>
            </w:pPr>
            <w:r w:rsidRPr="00820BCB">
              <w:rPr>
                <w:b/>
              </w:rPr>
              <w:t>13</w:t>
            </w:r>
          </w:p>
        </w:tc>
        <w:tc>
          <w:tcPr>
            <w:tcW w:w="7625" w:type="dxa"/>
            <w:vAlign w:val="center"/>
          </w:tcPr>
          <w:p w:rsidR="00AB6FBD" w:rsidRPr="00F5370C" w:rsidRDefault="00AB6FBD" w:rsidP="00844A27">
            <w:pPr>
              <w:rPr>
                <w:b/>
                <w:lang w:eastAsia="zh-TW"/>
              </w:rPr>
            </w:pPr>
            <w:r w:rsidRPr="00820BCB">
              <w:rPr>
                <w:rFonts w:ascii="新細明體" w:eastAsia="新細明體" w:hAnsi="新細明體" w:cs="新細明體" w:hint="eastAsia"/>
                <w:b/>
                <w:lang w:eastAsia="zh-TW"/>
              </w:rPr>
              <w:t>訂定組織實施碳盤查查證與確證計畫與要求內容查檢表</w:t>
            </w:r>
          </w:p>
        </w:tc>
        <w:tc>
          <w:tcPr>
            <w:tcW w:w="2364" w:type="dxa"/>
            <w:vAlign w:val="center"/>
          </w:tcPr>
          <w:p w:rsidR="00AB6FBD" w:rsidRPr="00F5370C" w:rsidRDefault="00AB6FBD" w:rsidP="00433629">
            <w:pPr>
              <w:jc w:val="center"/>
              <w:rPr>
                <w:b/>
                <w:lang w:eastAsia="zh-TW"/>
              </w:rPr>
            </w:pPr>
            <w:r>
              <w:rPr>
                <w:rFonts w:eastAsia="標楷體"/>
                <w:sz w:val="28"/>
                <w:szCs w:val="28"/>
              </w:rPr>
              <w:t>2023/8/7</w:t>
            </w:r>
          </w:p>
        </w:tc>
      </w:tr>
      <w:tr w:rsidR="00AB6FBD" w:rsidRPr="00F5370C" w:rsidTr="00844A27">
        <w:trPr>
          <w:tblCellSpacing w:w="15" w:type="dxa"/>
        </w:trPr>
        <w:tc>
          <w:tcPr>
            <w:tcW w:w="664" w:type="dxa"/>
            <w:vAlign w:val="center"/>
          </w:tcPr>
          <w:p w:rsidR="00AB6FBD" w:rsidRPr="00820BCB" w:rsidRDefault="00AB6FBD" w:rsidP="00844A27">
            <w:pPr>
              <w:rPr>
                <w:b/>
              </w:rPr>
            </w:pPr>
            <w:r w:rsidRPr="00820BCB">
              <w:rPr>
                <w:b/>
              </w:rPr>
              <w:t>14</w:t>
            </w:r>
          </w:p>
        </w:tc>
        <w:tc>
          <w:tcPr>
            <w:tcW w:w="7625" w:type="dxa"/>
            <w:vAlign w:val="center"/>
          </w:tcPr>
          <w:p w:rsidR="00AB6FBD" w:rsidRPr="00F5370C" w:rsidRDefault="00AB6FBD" w:rsidP="00844A27">
            <w:pPr>
              <w:rPr>
                <w:b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實施</w:t>
            </w:r>
            <w:r w:rsidRPr="00820BCB">
              <w:rPr>
                <w:rFonts w:ascii="新細明體" w:eastAsia="新細明體" w:hAnsi="新細明體" w:cs="新細明體" w:hint="eastAsia"/>
                <w:b/>
                <w:lang w:eastAsia="zh-TW"/>
              </w:rPr>
              <w:t>碳盤查查證與確證</w:t>
            </w:r>
            <w:r w:rsidRPr="00E726B5">
              <w:rPr>
                <w:rFonts w:ascii="新細明體" w:eastAsia="新細明體" w:hAnsi="新細明體" w:cs="新細明體" w:hint="eastAsia"/>
                <w:i/>
                <w:lang w:eastAsia="zh-TW"/>
              </w:rPr>
              <w:t>內部稽核</w:t>
            </w:r>
          </w:p>
        </w:tc>
        <w:tc>
          <w:tcPr>
            <w:tcW w:w="2364" w:type="dxa"/>
            <w:vAlign w:val="center"/>
          </w:tcPr>
          <w:p w:rsidR="00AB6FBD" w:rsidRPr="00AB6FBD" w:rsidRDefault="00AB6FBD" w:rsidP="00844A27">
            <w:pPr>
              <w:jc w:val="center"/>
              <w:rPr>
                <w:lang w:eastAsia="zh-TW"/>
              </w:rPr>
            </w:pPr>
            <w:r w:rsidRPr="00AB6FBD">
              <w:rPr>
                <w:lang w:eastAsia="zh-TW"/>
              </w:rPr>
              <w:t>2024/1/8</w:t>
            </w:r>
          </w:p>
        </w:tc>
      </w:tr>
      <w:tr w:rsidR="00AB6FBD" w:rsidRPr="00F5370C" w:rsidTr="00433629">
        <w:trPr>
          <w:tblCellSpacing w:w="15" w:type="dxa"/>
        </w:trPr>
        <w:tc>
          <w:tcPr>
            <w:tcW w:w="664" w:type="dxa"/>
            <w:vAlign w:val="center"/>
          </w:tcPr>
          <w:p w:rsidR="00AB6FBD" w:rsidRPr="00820BCB" w:rsidRDefault="00AB6FBD" w:rsidP="00844A27">
            <w:pPr>
              <w:rPr>
                <w:rFonts w:eastAsiaTheme="minorEastAsia" w:hint="eastAsia"/>
                <w:b/>
                <w:lang w:eastAsia="zh-TW"/>
              </w:rPr>
            </w:pPr>
            <w:r w:rsidRPr="00820BCB">
              <w:rPr>
                <w:b/>
              </w:rPr>
              <w:t>15</w:t>
            </w:r>
          </w:p>
        </w:tc>
        <w:tc>
          <w:tcPr>
            <w:tcW w:w="7625" w:type="dxa"/>
            <w:vAlign w:val="center"/>
          </w:tcPr>
          <w:p w:rsidR="00AB6FBD" w:rsidRPr="00F5370C" w:rsidRDefault="00AB6FBD" w:rsidP="00844A27">
            <w:pPr>
              <w:rPr>
                <w:b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實施</w:t>
            </w:r>
            <w:r w:rsidRPr="00820BCB">
              <w:rPr>
                <w:rFonts w:ascii="新細明體" w:eastAsia="新細明體" w:hAnsi="新細明體" w:cs="新細明體" w:hint="eastAsia"/>
                <w:b/>
                <w:lang w:eastAsia="zh-TW"/>
              </w:rPr>
              <w:t>碳盤查查證與確證</w:t>
            </w:r>
            <w:r w:rsidRPr="00E726B5">
              <w:rPr>
                <w:rFonts w:ascii="新細明體" w:eastAsia="新細明體" w:hAnsi="新細明體" w:cs="新細明體" w:hint="eastAsia"/>
                <w:i/>
                <w:lang w:eastAsia="zh-TW"/>
              </w:rPr>
              <w:t>內部稽核</w:t>
            </w:r>
          </w:p>
        </w:tc>
        <w:tc>
          <w:tcPr>
            <w:tcW w:w="2364" w:type="dxa"/>
            <w:vAlign w:val="center"/>
          </w:tcPr>
          <w:p w:rsidR="00AB6FBD" w:rsidRPr="00AB6FBD" w:rsidRDefault="00AB6FBD" w:rsidP="00433629">
            <w:pPr>
              <w:jc w:val="center"/>
              <w:rPr>
                <w:rFonts w:eastAsiaTheme="minorEastAsia" w:hint="eastAsia"/>
                <w:b/>
                <w:lang w:eastAsia="zh-TW"/>
              </w:rPr>
            </w:pPr>
            <w:r w:rsidRPr="00AB6FBD">
              <w:rPr>
                <w:lang w:eastAsia="zh-TW"/>
              </w:rPr>
              <w:t>2024/1/</w:t>
            </w:r>
            <w:r>
              <w:rPr>
                <w:lang w:eastAsia="zh-TW"/>
              </w:rPr>
              <w:t>9</w:t>
            </w:r>
          </w:p>
        </w:tc>
      </w:tr>
      <w:tr w:rsidR="00AB6FBD" w:rsidRPr="00F5370C" w:rsidTr="00433629">
        <w:trPr>
          <w:tblCellSpacing w:w="15" w:type="dxa"/>
        </w:trPr>
        <w:tc>
          <w:tcPr>
            <w:tcW w:w="664" w:type="dxa"/>
            <w:vAlign w:val="center"/>
          </w:tcPr>
          <w:p w:rsidR="00AB6FBD" w:rsidRPr="00820BCB" w:rsidRDefault="00AB6FBD" w:rsidP="00185906">
            <w:pPr>
              <w:rPr>
                <w:rFonts w:eastAsiaTheme="minorEastAsia" w:hint="eastAsia"/>
                <w:b/>
                <w:lang w:eastAsia="zh-TW"/>
              </w:rPr>
            </w:pPr>
            <w:r w:rsidRPr="00820BCB">
              <w:rPr>
                <w:b/>
              </w:rPr>
              <w:t>16</w:t>
            </w:r>
          </w:p>
        </w:tc>
        <w:tc>
          <w:tcPr>
            <w:tcW w:w="7625" w:type="dxa"/>
            <w:vAlign w:val="center"/>
          </w:tcPr>
          <w:p w:rsidR="00AB6FBD" w:rsidRPr="00F5370C" w:rsidRDefault="00AB6FBD" w:rsidP="00844A27">
            <w:pPr>
              <w:rPr>
                <w:b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實施</w:t>
            </w:r>
            <w:r w:rsidRPr="00820BCB">
              <w:rPr>
                <w:rFonts w:ascii="新細明體" w:eastAsia="新細明體" w:hAnsi="新細明體" w:cs="新細明體" w:hint="eastAsia"/>
                <w:b/>
                <w:lang w:eastAsia="zh-TW"/>
              </w:rPr>
              <w:t>碳盤查查證與確證</w:t>
            </w:r>
            <w:r w:rsidRPr="00E726B5">
              <w:rPr>
                <w:rFonts w:ascii="新細明體" w:eastAsia="新細明體" w:hAnsi="新細明體" w:cs="新細明體" w:hint="eastAsia"/>
                <w:i/>
                <w:lang w:eastAsia="zh-TW"/>
              </w:rPr>
              <w:t>內部稽核</w:t>
            </w:r>
          </w:p>
        </w:tc>
        <w:tc>
          <w:tcPr>
            <w:tcW w:w="2364" w:type="dxa"/>
            <w:vAlign w:val="center"/>
          </w:tcPr>
          <w:p w:rsidR="00AB6FBD" w:rsidRPr="00AB6FBD" w:rsidRDefault="00AB6FBD" w:rsidP="00844A27">
            <w:pPr>
              <w:jc w:val="center"/>
              <w:rPr>
                <w:rFonts w:eastAsiaTheme="minorEastAsia" w:hint="eastAsia"/>
                <w:b/>
                <w:lang w:eastAsia="zh-TW"/>
              </w:rPr>
            </w:pPr>
            <w:r w:rsidRPr="00AB6FBD">
              <w:rPr>
                <w:lang w:eastAsia="zh-TW"/>
              </w:rPr>
              <w:t>2024/1/</w:t>
            </w:r>
            <w:r>
              <w:rPr>
                <w:lang w:eastAsia="zh-TW"/>
              </w:rPr>
              <w:t>10</w:t>
            </w:r>
          </w:p>
        </w:tc>
      </w:tr>
      <w:tr w:rsidR="00AB6FBD" w:rsidRPr="00F5370C" w:rsidTr="00433629">
        <w:trPr>
          <w:tblCellSpacing w:w="15" w:type="dxa"/>
        </w:trPr>
        <w:tc>
          <w:tcPr>
            <w:tcW w:w="664" w:type="dxa"/>
            <w:vAlign w:val="center"/>
          </w:tcPr>
          <w:p w:rsidR="00AB6FBD" w:rsidRPr="00820BCB" w:rsidRDefault="00AB6FBD" w:rsidP="0018590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625" w:type="dxa"/>
            <w:vAlign w:val="center"/>
          </w:tcPr>
          <w:p w:rsidR="00AB6FBD" w:rsidRPr="00F5370C" w:rsidRDefault="00AB6FBD" w:rsidP="00844A27">
            <w:pPr>
              <w:rPr>
                <w:b/>
                <w:lang w:eastAsia="zh-TW"/>
              </w:rPr>
            </w:pPr>
            <w:r w:rsidRPr="00AB6FBD">
              <w:rPr>
                <w:rFonts w:ascii="新細明體" w:eastAsia="新細明體" w:hAnsi="新細明體" w:cs="新細明體"/>
                <w:b/>
                <w:lang w:eastAsia="zh-TW"/>
              </w:rPr>
              <w:t>內部稽核總結檢討與改善</w:t>
            </w:r>
          </w:p>
        </w:tc>
        <w:tc>
          <w:tcPr>
            <w:tcW w:w="2364" w:type="dxa"/>
            <w:vAlign w:val="center"/>
          </w:tcPr>
          <w:p w:rsidR="00AB6FBD" w:rsidRPr="00AB6FBD" w:rsidRDefault="00AB6FBD" w:rsidP="00433629">
            <w:pPr>
              <w:jc w:val="center"/>
              <w:rPr>
                <w:rFonts w:eastAsiaTheme="minorEastAsia" w:hint="eastAsia"/>
                <w:b/>
                <w:lang w:eastAsia="zh-TW"/>
              </w:rPr>
            </w:pPr>
            <w:r w:rsidRPr="00AB6FBD">
              <w:rPr>
                <w:lang w:eastAsia="zh-TW"/>
              </w:rPr>
              <w:t>2024/1/</w:t>
            </w:r>
            <w:r>
              <w:rPr>
                <w:lang w:eastAsia="zh-TW"/>
              </w:rPr>
              <w:t>11</w:t>
            </w:r>
          </w:p>
        </w:tc>
      </w:tr>
      <w:tr w:rsidR="00AB6FBD" w:rsidRPr="00F5370C" w:rsidTr="00433629">
        <w:trPr>
          <w:tblCellSpacing w:w="15" w:type="dxa"/>
        </w:trPr>
        <w:tc>
          <w:tcPr>
            <w:tcW w:w="664" w:type="dxa"/>
            <w:vAlign w:val="center"/>
          </w:tcPr>
          <w:p w:rsidR="00AB6FBD" w:rsidRPr="00820BCB" w:rsidRDefault="00AB6FBD" w:rsidP="00844A2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625" w:type="dxa"/>
            <w:vAlign w:val="center"/>
          </w:tcPr>
          <w:p w:rsidR="00AB6FBD" w:rsidRPr="00E46936" w:rsidRDefault="00AB6FBD" w:rsidP="00844A27">
            <w:pPr>
              <w:pStyle w:val="af1"/>
              <w:numPr>
                <w:ilvl w:val="0"/>
                <w:numId w:val="26"/>
              </w:numPr>
              <w:ind w:leftChars="0"/>
              <w:rPr>
                <w:b/>
              </w:rPr>
            </w:pPr>
            <w:r w:rsidRPr="00E46936">
              <w:rPr>
                <w:b/>
              </w:rPr>
              <w:t>ISO 14001:</w:t>
            </w:r>
            <w:r w:rsidRPr="00E46936">
              <w:rPr>
                <w:rFonts w:ascii="新細明體" w:eastAsia="新細明體" w:hAnsi="新細明體" w:cs="新細明體" w:hint="eastAsia"/>
                <w:b/>
              </w:rPr>
              <w:t>管理審查</w:t>
            </w:r>
          </w:p>
          <w:p w:rsidR="00AB6FBD" w:rsidRPr="00E46936" w:rsidRDefault="00AB6FBD" w:rsidP="00844A27">
            <w:pPr>
              <w:pStyle w:val="af1"/>
              <w:numPr>
                <w:ilvl w:val="0"/>
                <w:numId w:val="26"/>
              </w:numPr>
              <w:ind w:leftChars="0"/>
              <w:rPr>
                <w:b/>
              </w:rPr>
            </w:pPr>
            <w:r w:rsidRPr="00E46936">
              <w:rPr>
                <w:b/>
              </w:rPr>
              <w:t>ISO 50001:</w:t>
            </w:r>
            <w:r w:rsidRPr="00E46936">
              <w:rPr>
                <w:rFonts w:ascii="新細明體" w:eastAsia="新細明體" w:hAnsi="新細明體" w:cs="新細明體" w:hint="eastAsia"/>
                <w:b/>
              </w:rPr>
              <w:t>管理審查</w:t>
            </w:r>
          </w:p>
          <w:p w:rsidR="00AB6FBD" w:rsidRPr="00E46936" w:rsidRDefault="00AB6FBD" w:rsidP="00844A27">
            <w:pPr>
              <w:pStyle w:val="af1"/>
              <w:numPr>
                <w:ilvl w:val="0"/>
                <w:numId w:val="26"/>
              </w:numPr>
              <w:ind w:leftChars="0"/>
              <w:rPr>
                <w:b/>
              </w:rPr>
            </w:pPr>
            <w:r w:rsidRPr="00F5370C">
              <w:rPr>
                <w:b/>
              </w:rPr>
              <w:t>管理審查</w:t>
            </w:r>
            <w:r w:rsidRPr="00F5370C">
              <w:rPr>
                <w:rFonts w:hint="eastAsia"/>
                <w:b/>
              </w:rPr>
              <w:t>總結檢討與改善</w:t>
            </w:r>
          </w:p>
        </w:tc>
        <w:tc>
          <w:tcPr>
            <w:tcW w:w="2364" w:type="dxa"/>
            <w:vAlign w:val="center"/>
          </w:tcPr>
          <w:p w:rsidR="00AB6FBD" w:rsidRPr="00AB6FBD" w:rsidRDefault="00AB6FBD" w:rsidP="00433629">
            <w:pPr>
              <w:jc w:val="center"/>
              <w:rPr>
                <w:rFonts w:eastAsiaTheme="minorEastAsia" w:hint="eastAsia"/>
                <w:b/>
                <w:lang w:eastAsia="zh-TW"/>
              </w:rPr>
            </w:pPr>
            <w:r w:rsidRPr="00AB6FBD">
              <w:rPr>
                <w:lang w:eastAsia="zh-TW"/>
              </w:rPr>
              <w:t>2024/1/</w:t>
            </w:r>
            <w:r>
              <w:rPr>
                <w:lang w:eastAsia="zh-TW"/>
              </w:rPr>
              <w:t>22</w:t>
            </w:r>
          </w:p>
        </w:tc>
      </w:tr>
      <w:tr w:rsidR="00AB6FBD" w:rsidRPr="00F5370C" w:rsidTr="004C33D4">
        <w:trPr>
          <w:tblCellSpacing w:w="15" w:type="dxa"/>
        </w:trPr>
        <w:tc>
          <w:tcPr>
            <w:tcW w:w="8319" w:type="dxa"/>
            <w:gridSpan w:val="2"/>
            <w:vAlign w:val="center"/>
          </w:tcPr>
          <w:p w:rsidR="00AB6FBD" w:rsidRPr="00F5370C" w:rsidRDefault="00AB6FBD" w:rsidP="00E726B5">
            <w:pPr>
              <w:rPr>
                <w:b/>
              </w:rPr>
            </w:pPr>
            <w:proofErr w:type="spellStart"/>
            <w:r>
              <w:rPr>
                <w:rFonts w:ascii="新細明體" w:eastAsia="新細明體" w:hAnsi="新細明體" w:cs="新細明體"/>
                <w:b/>
              </w:rPr>
              <w:t>總額</w:t>
            </w:r>
            <w:proofErr w:type="spellEnd"/>
          </w:p>
        </w:tc>
        <w:tc>
          <w:tcPr>
            <w:tcW w:w="2364" w:type="dxa"/>
            <w:vAlign w:val="center"/>
          </w:tcPr>
          <w:p w:rsidR="00AB6FBD" w:rsidRPr="00F5370C" w:rsidRDefault="00AB6FBD" w:rsidP="00552C3E">
            <w:pPr>
              <w:jc w:val="center"/>
              <w:rPr>
                <w:b/>
              </w:rPr>
            </w:pPr>
            <w:r>
              <w:rPr>
                <w:b/>
              </w:rPr>
              <w:t>NT</w:t>
            </w:r>
            <w:r w:rsidR="00D055CD">
              <w:rPr>
                <w:b/>
              </w:rPr>
              <w:t>27</w:t>
            </w:r>
            <w:r>
              <w:rPr>
                <w:b/>
              </w:rPr>
              <w:t>0</w:t>
            </w:r>
            <w:r>
              <w:rPr>
                <w:rFonts w:eastAsiaTheme="minorEastAsia" w:hint="eastAsia"/>
                <w:b/>
                <w:lang w:eastAsia="zh-TW"/>
              </w:rPr>
              <w:t>,</w:t>
            </w:r>
            <w:r>
              <w:rPr>
                <w:b/>
              </w:rPr>
              <w:t>000</w:t>
            </w:r>
          </w:p>
        </w:tc>
      </w:tr>
      <w:tr w:rsidR="00AB6FBD" w:rsidRPr="00F5370C" w:rsidTr="004C33D4">
        <w:trPr>
          <w:tblCellSpacing w:w="15" w:type="dxa"/>
        </w:trPr>
        <w:tc>
          <w:tcPr>
            <w:tcW w:w="8319" w:type="dxa"/>
            <w:gridSpan w:val="2"/>
            <w:vAlign w:val="center"/>
          </w:tcPr>
          <w:p w:rsidR="00AB6FBD" w:rsidRDefault="00AB6FBD" w:rsidP="00FA7A31">
            <w:pPr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第二年以後售後服務(平台維護與</w:t>
            </w:r>
            <w:r>
              <w:rPr>
                <w:b/>
                <w:highlight w:val="yellow"/>
                <w:lang w:eastAsia="zh-TW"/>
              </w:rPr>
              <w:t>12</w:t>
            </w:r>
            <w:r w:rsidRPr="00CC7209">
              <w:rPr>
                <w:b/>
                <w:highlight w:val="yellow"/>
                <w:lang w:eastAsia="zh-TW"/>
              </w:rPr>
              <w:t>/</w:t>
            </w:r>
            <w:r>
              <w:rPr>
                <w:b/>
                <w:highlight w:val="yellow"/>
                <w:lang w:eastAsia="zh-TW"/>
              </w:rPr>
              <w:t>14</w:t>
            </w:r>
            <w:r w:rsidRPr="00CC7209">
              <w:rPr>
                <w:b/>
                <w:highlight w:val="yellow"/>
                <w:lang w:eastAsia="zh-TW"/>
              </w:rPr>
              <w:t>/</w:t>
            </w:r>
            <w:r>
              <w:rPr>
                <w:b/>
                <w:highlight w:val="yellow"/>
                <w:lang w:eastAsia="zh-TW"/>
              </w:rPr>
              <w:t>15</w:t>
            </w:r>
            <w:r>
              <w:rPr>
                <w:b/>
                <w:lang w:eastAsia="zh-TW"/>
              </w:rPr>
              <w:t>—雲端與視訊服務)</w:t>
            </w:r>
          </w:p>
        </w:tc>
        <w:tc>
          <w:tcPr>
            <w:tcW w:w="2364" w:type="dxa"/>
            <w:vAlign w:val="center"/>
          </w:tcPr>
          <w:p w:rsidR="00AB6FBD" w:rsidRDefault="00AB6FBD" w:rsidP="00FA7A31">
            <w:pPr>
              <w:jc w:val="center"/>
              <w:rPr>
                <w:rFonts w:ascii="新細明體" w:eastAsia="新細明體" w:hAnsi="新細明體" w:cs="新細明體"/>
                <w:b/>
              </w:rPr>
            </w:pPr>
            <w:r>
              <w:rPr>
                <w:b/>
              </w:rPr>
              <w:t>NT20</w:t>
            </w:r>
            <w:r>
              <w:rPr>
                <w:rFonts w:eastAsiaTheme="minorEastAsia" w:hint="eastAsia"/>
                <w:b/>
                <w:lang w:eastAsia="zh-TW"/>
              </w:rPr>
              <w:t>,</w:t>
            </w:r>
            <w:r>
              <w:rPr>
                <w:b/>
              </w:rPr>
              <w:t>000</w:t>
            </w:r>
          </w:p>
        </w:tc>
      </w:tr>
    </w:tbl>
    <w:p w:rsidR="00B6531C" w:rsidRDefault="00B6531C" w:rsidP="00552C3E">
      <w:pPr>
        <w:rPr>
          <w:rFonts w:eastAsiaTheme="minorEastAsia" w:hint="eastAsia"/>
          <w:b/>
          <w:bCs/>
          <w:lang w:eastAsia="zh-TW"/>
        </w:rPr>
      </w:pPr>
    </w:p>
    <w:p w:rsidR="00552C3E" w:rsidRDefault="00552C3E" w:rsidP="00552C3E">
      <w:pPr>
        <w:rPr>
          <w:b/>
          <w:bCs/>
        </w:rPr>
      </w:pPr>
      <w:proofErr w:type="spellStart"/>
      <w:r>
        <w:rPr>
          <w:b/>
          <w:bCs/>
        </w:rPr>
        <w:t>備註</w:t>
      </w:r>
      <w:proofErr w:type="spellEnd"/>
      <w:r>
        <w:rPr>
          <w:b/>
          <w:bCs/>
        </w:rPr>
        <w:t>:</w:t>
      </w:r>
    </w:p>
    <w:p w:rsidR="002E66FC" w:rsidRDefault="002E66FC" w:rsidP="00552C3E">
      <w:pPr>
        <w:pStyle w:val="af1"/>
        <w:numPr>
          <w:ilvl w:val="0"/>
          <w:numId w:val="14"/>
        </w:numPr>
        <w:ind w:leftChars="0"/>
        <w:rPr>
          <w:b/>
          <w:bCs/>
        </w:rPr>
      </w:pPr>
      <w:r>
        <w:rPr>
          <w:b/>
          <w:bCs/>
        </w:rPr>
        <w:t>服務說明</w:t>
      </w:r>
    </w:p>
    <w:p w:rsidR="00552C3E" w:rsidRDefault="002E66FC" w:rsidP="002E66FC">
      <w:pPr>
        <w:pStyle w:val="af1"/>
        <w:numPr>
          <w:ilvl w:val="0"/>
          <w:numId w:val="17"/>
        </w:numPr>
        <w:ind w:leftChars="0"/>
        <w:rPr>
          <w:b/>
          <w:bCs/>
        </w:rPr>
      </w:pPr>
      <w:r>
        <w:rPr>
          <w:b/>
          <w:bCs/>
        </w:rPr>
        <w:t>計劃</w:t>
      </w:r>
      <w:r w:rsidR="00EE241E">
        <w:rPr>
          <w:rFonts w:ascii="新細明體" w:eastAsia="新細明體" w:hAnsi="新細明體" w:cs="新細明體"/>
          <w:b/>
        </w:rPr>
        <w:t>到廠服務或</w:t>
      </w:r>
      <w:r w:rsidR="00855C03">
        <w:rPr>
          <w:b/>
          <w:bCs/>
        </w:rPr>
        <w:t>視訊</w:t>
      </w:r>
      <w:r>
        <w:rPr>
          <w:b/>
          <w:bCs/>
        </w:rPr>
        <w:t>上課服務</w:t>
      </w:r>
      <w:r w:rsidR="00552C3E">
        <w:rPr>
          <w:b/>
          <w:bCs/>
        </w:rPr>
        <w:t>時間</w:t>
      </w:r>
      <w:r w:rsidR="00552C3E">
        <w:rPr>
          <w:rFonts w:hint="eastAsia"/>
          <w:b/>
          <w:bCs/>
        </w:rPr>
        <w:t>為</w:t>
      </w:r>
      <w:r w:rsidR="00552C3E">
        <w:rPr>
          <w:rFonts w:hint="eastAsia"/>
          <w:b/>
          <w:bCs/>
        </w:rPr>
        <w:t xml:space="preserve"> 6</w:t>
      </w:r>
      <w:r w:rsidR="00552C3E">
        <w:rPr>
          <w:rFonts w:hint="eastAsia"/>
          <w:b/>
          <w:bCs/>
        </w:rPr>
        <w:t>小時</w:t>
      </w:r>
    </w:p>
    <w:p w:rsidR="002E66FC" w:rsidRDefault="002E66FC" w:rsidP="002E66FC">
      <w:pPr>
        <w:pStyle w:val="af1"/>
        <w:numPr>
          <w:ilvl w:val="0"/>
          <w:numId w:val="17"/>
        </w:numPr>
        <w:ind w:leftChars="0"/>
        <w:rPr>
          <w:b/>
          <w:bCs/>
        </w:rPr>
      </w:pPr>
      <w:r>
        <w:rPr>
          <w:b/>
          <w:bCs/>
        </w:rPr>
        <w:t>其餘時間有問題可以透過視訊</w:t>
      </w:r>
      <w:r>
        <w:rPr>
          <w:rFonts w:hint="eastAsia"/>
          <w:b/>
          <w:bCs/>
        </w:rPr>
        <w:t>,Line</w:t>
      </w:r>
      <w:r>
        <w:rPr>
          <w:rFonts w:hint="eastAsia"/>
          <w:b/>
          <w:bCs/>
        </w:rPr>
        <w:t>群組</w:t>
      </w:r>
      <w:r>
        <w:rPr>
          <w:rFonts w:hint="eastAsia"/>
          <w:b/>
          <w:bCs/>
        </w:rPr>
        <w:t>,email</w:t>
      </w:r>
      <w:r>
        <w:rPr>
          <w:rFonts w:hint="eastAsia"/>
          <w:b/>
          <w:bCs/>
        </w:rPr>
        <w:t>或電話詢問</w:t>
      </w:r>
    </w:p>
    <w:p w:rsidR="00552C3E" w:rsidRDefault="00172F60" w:rsidP="00552C3E">
      <w:pPr>
        <w:pStyle w:val="af1"/>
        <w:numPr>
          <w:ilvl w:val="0"/>
          <w:numId w:val="14"/>
        </w:numPr>
        <w:ind w:leftChars="0"/>
        <w:rPr>
          <w:b/>
          <w:bCs/>
        </w:rPr>
      </w:pPr>
      <w:r>
        <w:rPr>
          <w:b/>
          <w:bCs/>
        </w:rPr>
        <w:t>計劃</w:t>
      </w:r>
      <w:r>
        <w:rPr>
          <w:rFonts w:ascii="新細明體" w:eastAsia="新細明體" w:hAnsi="新細明體" w:cs="新細明體"/>
          <w:b/>
        </w:rPr>
        <w:t>到廠服務或</w:t>
      </w:r>
      <w:r>
        <w:rPr>
          <w:b/>
          <w:bCs/>
        </w:rPr>
        <w:t>視訊上課服務</w:t>
      </w:r>
      <w:r w:rsidR="00552C3E">
        <w:rPr>
          <w:rFonts w:hint="eastAsia"/>
          <w:b/>
          <w:bCs/>
        </w:rPr>
        <w:t>僅介紹授課與管理系統設定</w:t>
      </w:r>
      <w:r w:rsidR="00552C3E">
        <w:rPr>
          <w:rFonts w:hint="eastAsia"/>
          <w:b/>
          <w:bCs/>
        </w:rPr>
        <w:t>,</w:t>
      </w:r>
      <w:r w:rsidR="00552C3E">
        <w:rPr>
          <w:rFonts w:hint="eastAsia"/>
          <w:b/>
          <w:bCs/>
        </w:rPr>
        <w:t>包括</w:t>
      </w:r>
      <w:r w:rsidR="00552C3E">
        <w:rPr>
          <w:rFonts w:hint="eastAsia"/>
          <w:b/>
          <w:bCs/>
        </w:rPr>
        <w:t>:</w:t>
      </w:r>
      <w:r w:rsidR="00552C3E">
        <w:rPr>
          <w:b/>
          <w:bCs/>
        </w:rPr>
        <w:br/>
        <w:t>A</w:t>
      </w:r>
      <w:r w:rsidR="00552C3E">
        <w:rPr>
          <w:rFonts w:hint="eastAsia"/>
          <w:b/>
          <w:bCs/>
        </w:rPr>
        <w:t xml:space="preserve">. </w:t>
      </w:r>
      <w:r w:rsidR="00552C3E">
        <w:rPr>
          <w:rFonts w:hint="eastAsia"/>
          <w:b/>
          <w:bCs/>
        </w:rPr>
        <w:t>文件管制</w:t>
      </w:r>
    </w:p>
    <w:p w:rsidR="00552C3E" w:rsidRDefault="00552C3E" w:rsidP="00552C3E">
      <w:pPr>
        <w:pStyle w:val="af1"/>
        <w:ind w:leftChars="0" w:left="360"/>
        <w:rPr>
          <w:b/>
          <w:bCs/>
        </w:rPr>
      </w:pPr>
      <w:r>
        <w:rPr>
          <w:rFonts w:hint="eastAsia"/>
          <w:b/>
          <w:bCs/>
        </w:rPr>
        <w:t xml:space="preserve">B. </w:t>
      </w:r>
      <w:r>
        <w:rPr>
          <w:rFonts w:hint="eastAsia"/>
          <w:b/>
          <w:bCs/>
        </w:rPr>
        <w:t>進度管制</w:t>
      </w:r>
    </w:p>
    <w:p w:rsidR="00552C3E" w:rsidRDefault="00552C3E" w:rsidP="00552C3E">
      <w:pPr>
        <w:pStyle w:val="af1"/>
        <w:ind w:leftChars="0" w:left="360"/>
        <w:rPr>
          <w:b/>
          <w:bCs/>
        </w:rPr>
      </w:pPr>
      <w:r>
        <w:rPr>
          <w:rFonts w:hint="eastAsia"/>
          <w:b/>
          <w:bCs/>
        </w:rPr>
        <w:t xml:space="preserve">C. </w:t>
      </w:r>
      <w:r>
        <w:rPr>
          <w:rFonts w:hint="eastAsia"/>
          <w:b/>
          <w:bCs/>
        </w:rPr>
        <w:t>服務日誌</w:t>
      </w:r>
    </w:p>
    <w:p w:rsidR="00552C3E" w:rsidRDefault="00552C3E" w:rsidP="00552C3E">
      <w:pPr>
        <w:pStyle w:val="af1"/>
        <w:ind w:leftChars="0" w:left="360"/>
        <w:rPr>
          <w:b/>
          <w:bCs/>
        </w:rPr>
      </w:pPr>
      <w:r>
        <w:rPr>
          <w:rFonts w:hint="eastAsia"/>
          <w:b/>
          <w:bCs/>
        </w:rPr>
        <w:t>實務盤查操作須由</w:t>
      </w:r>
      <w:r w:rsidR="006D634B">
        <w:rPr>
          <w:rFonts w:hint="eastAsia"/>
          <w:b/>
          <w:bCs/>
        </w:rPr>
        <w:t>XX</w:t>
      </w:r>
      <w:r w:rsidR="006D634B">
        <w:rPr>
          <w:rFonts w:hint="eastAsia"/>
          <w:b/>
          <w:bCs/>
        </w:rPr>
        <w:t>公司</w:t>
      </w:r>
      <w:r>
        <w:rPr>
          <w:rFonts w:hint="eastAsia"/>
          <w:b/>
          <w:bCs/>
        </w:rPr>
        <w:t>責任單位執行</w:t>
      </w:r>
    </w:p>
    <w:p w:rsidR="00552C3E" w:rsidRPr="004C2D85" w:rsidRDefault="00A14CF2" w:rsidP="00552C3E">
      <w:pPr>
        <w:pStyle w:val="af1"/>
        <w:numPr>
          <w:ilvl w:val="0"/>
          <w:numId w:val="14"/>
        </w:numPr>
        <w:ind w:leftChars="0"/>
        <w:rPr>
          <w:b/>
          <w:bCs/>
        </w:rPr>
      </w:pPr>
      <w:r>
        <w:rPr>
          <w:b/>
        </w:rPr>
        <w:t xml:space="preserve"> </w:t>
      </w:r>
      <w:r w:rsidR="00552C3E">
        <w:rPr>
          <w:b/>
        </w:rPr>
        <w:t>[</w:t>
      </w:r>
      <w:r w:rsidR="00552C3E" w:rsidRPr="00AE4B46">
        <w:rPr>
          <w:rFonts w:hint="eastAsia"/>
          <w:b/>
        </w:rPr>
        <w:t>事業溫室氣體排放量資訊平台</w:t>
      </w:r>
      <w:r w:rsidR="00552C3E">
        <w:rPr>
          <w:b/>
        </w:rPr>
        <w:t>]</w:t>
      </w:r>
      <w:r w:rsidR="00552C3E">
        <w:rPr>
          <w:b/>
        </w:rPr>
        <w:t>登錄與申報</w:t>
      </w:r>
    </w:p>
    <w:p w:rsidR="00552C3E" w:rsidRPr="004C2D85" w:rsidRDefault="00552C3E" w:rsidP="00552C3E">
      <w:pPr>
        <w:pStyle w:val="af1"/>
        <w:numPr>
          <w:ilvl w:val="0"/>
          <w:numId w:val="16"/>
        </w:numPr>
        <w:ind w:leftChars="0"/>
        <w:rPr>
          <w:b/>
          <w:bCs/>
        </w:rPr>
      </w:pPr>
      <w:r>
        <w:rPr>
          <w:rFonts w:hint="eastAsia"/>
          <w:b/>
        </w:rPr>
        <w:t>列管者強制登錄</w:t>
      </w:r>
    </w:p>
    <w:p w:rsidR="00552C3E" w:rsidRPr="004C2D85" w:rsidRDefault="00552C3E" w:rsidP="00552C3E">
      <w:pPr>
        <w:pStyle w:val="af1"/>
        <w:numPr>
          <w:ilvl w:val="1"/>
          <w:numId w:val="16"/>
        </w:numPr>
        <w:ind w:leftChars="0"/>
        <w:rPr>
          <w:b/>
          <w:bCs/>
        </w:rPr>
      </w:pPr>
      <w:r>
        <w:rPr>
          <w:rFonts w:hint="eastAsia"/>
          <w:b/>
        </w:rPr>
        <w:t>盤查須經第三方公證</w:t>
      </w:r>
    </w:p>
    <w:p w:rsidR="00552C3E" w:rsidRPr="004C2D85" w:rsidRDefault="00552C3E" w:rsidP="00552C3E">
      <w:pPr>
        <w:pStyle w:val="af1"/>
        <w:numPr>
          <w:ilvl w:val="1"/>
          <w:numId w:val="16"/>
        </w:numPr>
        <w:ind w:leftChars="0"/>
        <w:rPr>
          <w:b/>
          <w:bCs/>
        </w:rPr>
      </w:pPr>
      <w:r>
        <w:rPr>
          <w:rFonts w:hint="eastAsia"/>
          <w:b/>
        </w:rPr>
        <w:t>登錄訊息公開</w:t>
      </w:r>
    </w:p>
    <w:p w:rsidR="00552C3E" w:rsidRPr="004C2D85" w:rsidRDefault="00552C3E" w:rsidP="00552C3E">
      <w:pPr>
        <w:pStyle w:val="af1"/>
        <w:numPr>
          <w:ilvl w:val="0"/>
          <w:numId w:val="16"/>
        </w:numPr>
        <w:ind w:leftChars="0"/>
        <w:rPr>
          <w:b/>
          <w:bCs/>
        </w:rPr>
      </w:pPr>
      <w:r>
        <w:rPr>
          <w:rFonts w:hint="eastAsia"/>
          <w:b/>
        </w:rPr>
        <w:t>非列管者採自願性登錄</w:t>
      </w:r>
    </w:p>
    <w:p w:rsidR="00552C3E" w:rsidRDefault="00A14CF2" w:rsidP="00552C3E">
      <w:pPr>
        <w:pStyle w:val="af1"/>
        <w:numPr>
          <w:ilvl w:val="1"/>
          <w:numId w:val="16"/>
        </w:numPr>
        <w:ind w:leftChars="0"/>
        <w:rPr>
          <w:b/>
          <w:bCs/>
        </w:rPr>
      </w:pPr>
      <w:r>
        <w:rPr>
          <w:rFonts w:hint="eastAsia"/>
          <w:b/>
        </w:rPr>
        <w:t>可自願性</w:t>
      </w:r>
      <w:r w:rsidR="00552C3E">
        <w:rPr>
          <w:rFonts w:hint="eastAsia"/>
          <w:b/>
        </w:rPr>
        <w:t>登錄盤查資訊</w:t>
      </w:r>
    </w:p>
    <w:p w:rsidR="00552C3E" w:rsidRPr="004C2D85" w:rsidRDefault="00552C3E" w:rsidP="00552C3E">
      <w:pPr>
        <w:pStyle w:val="af1"/>
        <w:numPr>
          <w:ilvl w:val="1"/>
          <w:numId w:val="16"/>
        </w:numPr>
        <w:ind w:leftChars="0"/>
        <w:rPr>
          <w:b/>
          <w:bCs/>
        </w:rPr>
      </w:pPr>
      <w:r>
        <w:rPr>
          <w:rFonts w:hint="eastAsia"/>
          <w:b/>
        </w:rPr>
        <w:t>登錄訊息可公開或不公開</w:t>
      </w:r>
    </w:p>
    <w:p w:rsidR="0042616E" w:rsidRPr="0042616E" w:rsidRDefault="0042616E" w:rsidP="0042616E">
      <w:pPr>
        <w:pStyle w:val="af1"/>
        <w:numPr>
          <w:ilvl w:val="0"/>
          <w:numId w:val="14"/>
        </w:numPr>
        <w:ind w:leftChars="0"/>
        <w:rPr>
          <w:b/>
          <w:bCs/>
        </w:rPr>
      </w:pPr>
      <w:r>
        <w:rPr>
          <w:b/>
          <w:bCs/>
        </w:rPr>
        <w:t>付款</w:t>
      </w:r>
      <w:r>
        <w:rPr>
          <w:rFonts w:hint="eastAsia"/>
          <w:b/>
          <w:bCs/>
        </w:rPr>
        <w:br/>
        <w:t xml:space="preserve">A. </w:t>
      </w:r>
      <w:r w:rsidR="00552C3E" w:rsidRPr="00F5370C">
        <w:rPr>
          <w:b/>
          <w:bCs/>
        </w:rPr>
        <w:t>以上報價請開立次月兌現票據，不含</w:t>
      </w:r>
      <w:r w:rsidR="00552C3E" w:rsidRPr="00F5370C">
        <w:rPr>
          <w:b/>
          <w:bCs/>
        </w:rPr>
        <w:t>5%</w:t>
      </w:r>
      <w:r w:rsidR="00552C3E" w:rsidRPr="00F5370C">
        <w:rPr>
          <w:b/>
          <w:bCs/>
        </w:rPr>
        <w:t>營業稅。</w:t>
      </w:r>
    </w:p>
    <w:p w:rsidR="0042616E" w:rsidRPr="0042616E" w:rsidRDefault="0042616E" w:rsidP="0042616E">
      <w:pPr>
        <w:pStyle w:val="af1"/>
        <w:ind w:leftChars="0" w:left="360"/>
        <w:rPr>
          <w:b/>
          <w:bCs/>
        </w:rPr>
      </w:pPr>
      <w:r>
        <w:rPr>
          <w:rFonts w:hint="eastAsia"/>
          <w:b/>
          <w:bCs/>
        </w:rPr>
        <w:t xml:space="preserve">B. </w:t>
      </w:r>
      <w:r w:rsidRPr="0042616E">
        <w:rPr>
          <w:rFonts w:hint="eastAsia"/>
          <w:b/>
          <w:bCs/>
        </w:rPr>
        <w:t>前款（簽約）：</w:t>
      </w:r>
      <w:r w:rsidRPr="0042616E">
        <w:rPr>
          <w:b/>
          <w:bCs/>
        </w:rPr>
        <w:t>NT$</w:t>
      </w:r>
      <w:r w:rsidR="007B605D">
        <w:rPr>
          <w:rFonts w:hint="eastAsia"/>
          <w:b/>
          <w:bCs/>
        </w:rPr>
        <w:t>1</w:t>
      </w:r>
      <w:r w:rsidR="00EA4953">
        <w:rPr>
          <w:rFonts w:hint="eastAsia"/>
          <w:b/>
          <w:bCs/>
        </w:rPr>
        <w:t>3</w:t>
      </w:r>
      <w:r w:rsidR="007C0B4D">
        <w:rPr>
          <w:rFonts w:hint="eastAsia"/>
          <w:b/>
          <w:bCs/>
        </w:rPr>
        <w:t>0</w:t>
      </w:r>
      <w:r w:rsidRPr="0042616E">
        <w:rPr>
          <w:b/>
          <w:bCs/>
        </w:rPr>
        <w:t>,</w:t>
      </w:r>
      <w:r w:rsidR="006D634B">
        <w:rPr>
          <w:b/>
          <w:bCs/>
        </w:rPr>
        <w:t>0</w:t>
      </w:r>
      <w:r w:rsidRPr="0042616E">
        <w:rPr>
          <w:b/>
          <w:bCs/>
        </w:rPr>
        <w:t>00</w:t>
      </w:r>
    </w:p>
    <w:p w:rsidR="0042616E" w:rsidRPr="0042616E" w:rsidRDefault="0042616E" w:rsidP="0042616E">
      <w:pPr>
        <w:pStyle w:val="af1"/>
        <w:ind w:leftChars="0" w:left="360"/>
        <w:rPr>
          <w:b/>
          <w:bCs/>
        </w:rPr>
      </w:pPr>
      <w:r>
        <w:rPr>
          <w:rFonts w:hint="eastAsia"/>
          <w:b/>
          <w:bCs/>
        </w:rPr>
        <w:t xml:space="preserve">C. </w:t>
      </w:r>
      <w:r w:rsidRPr="0042616E">
        <w:rPr>
          <w:rFonts w:hint="eastAsia"/>
          <w:b/>
          <w:bCs/>
        </w:rPr>
        <w:t>中期款（</w:t>
      </w:r>
      <w:r w:rsidR="00F2112E" w:rsidRPr="00F2112E">
        <w:rPr>
          <w:b/>
          <w:bCs/>
        </w:rPr>
        <w:t>文件化與訂定年度計劃行事曆</w:t>
      </w:r>
      <w:r w:rsidRPr="0042616E">
        <w:rPr>
          <w:rFonts w:hint="eastAsia"/>
          <w:b/>
          <w:bCs/>
        </w:rPr>
        <w:t>完畢）：</w:t>
      </w:r>
      <w:r w:rsidRPr="0042616E">
        <w:rPr>
          <w:b/>
          <w:bCs/>
        </w:rPr>
        <w:t>NT$</w:t>
      </w:r>
      <w:r w:rsidR="007B605D">
        <w:rPr>
          <w:rFonts w:hint="eastAsia"/>
          <w:b/>
          <w:bCs/>
        </w:rPr>
        <w:t>1</w:t>
      </w:r>
      <w:r w:rsidR="00EA4953">
        <w:rPr>
          <w:rFonts w:hint="eastAsia"/>
          <w:b/>
          <w:bCs/>
        </w:rPr>
        <w:t>3</w:t>
      </w:r>
      <w:r w:rsidR="007C0B4D">
        <w:rPr>
          <w:rFonts w:hint="eastAsia"/>
          <w:b/>
          <w:bCs/>
        </w:rPr>
        <w:t>0</w:t>
      </w:r>
      <w:r w:rsidR="009711CF">
        <w:rPr>
          <w:rFonts w:hint="eastAsia"/>
          <w:b/>
          <w:bCs/>
        </w:rPr>
        <w:t>,</w:t>
      </w:r>
      <w:r w:rsidR="007C0B4D">
        <w:rPr>
          <w:rFonts w:hint="eastAsia"/>
          <w:b/>
          <w:bCs/>
        </w:rPr>
        <w:t>0</w:t>
      </w:r>
      <w:r w:rsidR="006D634B">
        <w:rPr>
          <w:rFonts w:hint="eastAsia"/>
          <w:b/>
          <w:bCs/>
        </w:rPr>
        <w:t>0</w:t>
      </w:r>
      <w:r w:rsidRPr="0042616E">
        <w:rPr>
          <w:b/>
          <w:bCs/>
        </w:rPr>
        <w:t>0</w:t>
      </w:r>
    </w:p>
    <w:p w:rsidR="0042616E" w:rsidRPr="0042616E" w:rsidRDefault="0042616E" w:rsidP="0042616E">
      <w:pPr>
        <w:pStyle w:val="af1"/>
        <w:ind w:leftChars="0" w:left="360"/>
        <w:rPr>
          <w:b/>
          <w:bCs/>
        </w:rPr>
      </w:pPr>
      <w:r>
        <w:rPr>
          <w:rFonts w:hint="eastAsia"/>
          <w:b/>
          <w:bCs/>
        </w:rPr>
        <w:t xml:space="preserve">D. </w:t>
      </w:r>
      <w:r w:rsidRPr="0042616E">
        <w:rPr>
          <w:rFonts w:hint="eastAsia"/>
          <w:b/>
          <w:bCs/>
        </w:rPr>
        <w:t>尾款（</w:t>
      </w:r>
      <w:r w:rsidR="00885F8B">
        <w:rPr>
          <w:b/>
        </w:rPr>
        <w:t xml:space="preserve"> </w:t>
      </w:r>
      <w:r w:rsidR="002E66FC">
        <w:rPr>
          <w:b/>
        </w:rPr>
        <w:t>[</w:t>
      </w:r>
      <w:r w:rsidR="00885F8B" w:rsidRPr="00F5370C">
        <w:rPr>
          <w:b/>
        </w:rPr>
        <w:t>管理審查</w:t>
      </w:r>
      <w:r w:rsidR="00885F8B" w:rsidRPr="00F5370C">
        <w:rPr>
          <w:rFonts w:hint="eastAsia"/>
          <w:b/>
        </w:rPr>
        <w:t>總結檢討與改善</w:t>
      </w:r>
      <w:r w:rsidR="002E66FC">
        <w:rPr>
          <w:b/>
        </w:rPr>
        <w:t>]</w:t>
      </w:r>
      <w:r w:rsidR="00885F8B" w:rsidRPr="00885F8B">
        <w:rPr>
          <w:rFonts w:hint="eastAsia"/>
          <w:b/>
          <w:bCs/>
        </w:rPr>
        <w:t xml:space="preserve"> </w:t>
      </w:r>
      <w:r w:rsidR="00885F8B">
        <w:rPr>
          <w:rFonts w:hint="eastAsia"/>
          <w:b/>
          <w:bCs/>
        </w:rPr>
        <w:t>完成</w:t>
      </w:r>
      <w:r w:rsidRPr="0042616E">
        <w:rPr>
          <w:rFonts w:hint="eastAsia"/>
          <w:b/>
          <w:bCs/>
        </w:rPr>
        <w:t>）：</w:t>
      </w:r>
      <w:r w:rsidRPr="0042616E">
        <w:rPr>
          <w:b/>
          <w:bCs/>
        </w:rPr>
        <w:t>NT$</w:t>
      </w:r>
      <w:r w:rsidR="00EA4953">
        <w:rPr>
          <w:rFonts w:hint="eastAsia"/>
          <w:b/>
          <w:bCs/>
        </w:rPr>
        <w:t>1</w:t>
      </w:r>
      <w:r w:rsidR="00476591">
        <w:rPr>
          <w:rFonts w:hint="eastAsia"/>
          <w:b/>
          <w:bCs/>
        </w:rPr>
        <w:t>0</w:t>
      </w:r>
      <w:r w:rsidR="00E726B5">
        <w:rPr>
          <w:rFonts w:hint="eastAsia"/>
          <w:b/>
          <w:bCs/>
        </w:rPr>
        <w:t>,</w:t>
      </w:r>
      <w:r w:rsidR="007C0B4D">
        <w:rPr>
          <w:rFonts w:hint="eastAsia"/>
          <w:b/>
          <w:bCs/>
        </w:rPr>
        <w:t>0</w:t>
      </w:r>
      <w:r w:rsidR="00E726B5">
        <w:rPr>
          <w:rFonts w:hint="eastAsia"/>
          <w:b/>
          <w:bCs/>
        </w:rPr>
        <w:t>0</w:t>
      </w:r>
      <w:r w:rsidR="00E726B5" w:rsidRPr="0042616E">
        <w:rPr>
          <w:b/>
          <w:bCs/>
        </w:rPr>
        <w:t>0</w:t>
      </w:r>
    </w:p>
    <w:p w:rsidR="00552C3E" w:rsidRDefault="00552C3E" w:rsidP="00552C3E">
      <w:pPr>
        <w:pStyle w:val="af1"/>
        <w:numPr>
          <w:ilvl w:val="0"/>
          <w:numId w:val="14"/>
        </w:numPr>
        <w:ind w:leftChars="0"/>
        <w:rPr>
          <w:b/>
          <w:bCs/>
        </w:rPr>
      </w:pPr>
      <w:r>
        <w:rPr>
          <w:b/>
          <w:bCs/>
        </w:rPr>
        <w:lastRenderedPageBreak/>
        <w:t>雙方簽訂資訊保密協定</w:t>
      </w:r>
    </w:p>
    <w:p w:rsidR="00130622" w:rsidRPr="00130622" w:rsidRDefault="00552C3E" w:rsidP="00130622">
      <w:pPr>
        <w:pStyle w:val="af1"/>
        <w:numPr>
          <w:ilvl w:val="0"/>
          <w:numId w:val="14"/>
        </w:numPr>
        <w:ind w:leftChars="0"/>
        <w:rPr>
          <w:b/>
          <w:u w:val="single"/>
        </w:rPr>
      </w:pPr>
      <w:r w:rsidRPr="00130622">
        <w:rPr>
          <w:b/>
          <w:bCs/>
        </w:rPr>
        <w:t>附件一</w:t>
      </w:r>
      <w:r w:rsidRPr="00130622">
        <w:rPr>
          <w:b/>
          <w:bCs/>
        </w:rPr>
        <w:t xml:space="preserve">: </w:t>
      </w:r>
      <w:r w:rsidRPr="00130622">
        <w:rPr>
          <w:b/>
          <w:bCs/>
        </w:rPr>
        <w:t>相關</w:t>
      </w:r>
      <w:r w:rsidRPr="00130622">
        <w:rPr>
          <w:rFonts w:hint="eastAsia"/>
          <w:b/>
          <w:bCs/>
        </w:rPr>
        <w:t>法規與標準</w:t>
      </w:r>
    </w:p>
    <w:p w:rsidR="00130622" w:rsidRPr="00130622" w:rsidRDefault="00130622" w:rsidP="00130622">
      <w:pPr>
        <w:rPr>
          <w:rFonts w:asciiTheme="minorHAnsi" w:eastAsiaTheme="minorEastAsia" w:hAnsiTheme="minorHAnsi" w:cstheme="minorBidi"/>
          <w:b/>
          <w:color w:val="auto"/>
          <w:kern w:val="2"/>
          <w:szCs w:val="22"/>
          <w:lang w:eastAsia="zh-TW" w:bidi="ar-SA"/>
        </w:rPr>
      </w:pPr>
      <w:r w:rsidRPr="00130622">
        <w:rPr>
          <w:rFonts w:asciiTheme="minorHAnsi" w:eastAsiaTheme="minorEastAsia" w:hAnsiTheme="minorHAnsi" w:cstheme="minorBidi"/>
          <w:b/>
          <w:color w:val="auto"/>
          <w:kern w:val="2"/>
          <w:szCs w:val="22"/>
          <w:lang w:eastAsia="zh-TW" w:bidi="ar-SA"/>
        </w:rPr>
        <w:t>若同意報價，請簽名回傳，謝謝！</w:t>
      </w:r>
    </w:p>
    <w:p w:rsidR="00130622" w:rsidRPr="00130622" w:rsidRDefault="00130622" w:rsidP="00130622">
      <w:pPr>
        <w:rPr>
          <w:rFonts w:asciiTheme="minorHAnsi" w:eastAsiaTheme="minorEastAsia" w:hAnsiTheme="minorHAnsi" w:cstheme="minorBidi"/>
          <w:b/>
          <w:color w:val="auto"/>
          <w:kern w:val="2"/>
          <w:szCs w:val="22"/>
          <w:lang w:eastAsia="zh-TW" w:bidi="ar-SA"/>
        </w:rPr>
      </w:pPr>
    </w:p>
    <w:p w:rsidR="00130622" w:rsidRDefault="00130622" w:rsidP="00130622">
      <w:pPr>
        <w:rPr>
          <w:rFonts w:asciiTheme="minorHAnsi" w:eastAsiaTheme="minorEastAsia" w:hAnsiTheme="minorHAnsi" w:cstheme="minorBidi"/>
          <w:b/>
          <w:color w:val="auto"/>
          <w:kern w:val="2"/>
          <w:szCs w:val="22"/>
          <w:lang w:eastAsia="zh-TW" w:bidi="ar-SA"/>
        </w:rPr>
      </w:pPr>
      <w:r w:rsidRPr="00130622">
        <w:rPr>
          <w:rFonts w:asciiTheme="minorHAnsi" w:eastAsiaTheme="minorEastAsia" w:hAnsiTheme="minorHAnsi" w:cstheme="minorBidi" w:hint="eastAsia"/>
          <w:b/>
          <w:color w:val="auto"/>
          <w:kern w:val="2"/>
          <w:szCs w:val="22"/>
          <w:lang w:eastAsia="zh-TW" w:bidi="ar-SA"/>
        </w:rPr>
        <w:t>敬</w:t>
      </w:r>
      <w:r w:rsidRPr="00130622">
        <w:rPr>
          <w:rFonts w:asciiTheme="minorHAnsi" w:eastAsiaTheme="minorEastAsia" w:hAnsiTheme="minorHAnsi" w:cstheme="minorBidi" w:hint="eastAsia"/>
          <w:b/>
          <w:color w:val="auto"/>
          <w:kern w:val="2"/>
          <w:szCs w:val="22"/>
          <w:lang w:eastAsia="zh-TW" w:bidi="ar-SA"/>
        </w:rPr>
        <w:t xml:space="preserve"> </w:t>
      </w:r>
      <w:r w:rsidRPr="00130622">
        <w:rPr>
          <w:rFonts w:asciiTheme="minorHAnsi" w:eastAsiaTheme="minorEastAsia" w:hAnsiTheme="minorHAnsi" w:cstheme="minorBidi" w:hint="eastAsia"/>
          <w:b/>
          <w:color w:val="auto"/>
          <w:kern w:val="2"/>
          <w:szCs w:val="22"/>
          <w:lang w:eastAsia="zh-TW" w:bidi="ar-SA"/>
        </w:rPr>
        <w:t>祝</w:t>
      </w:r>
      <w:r w:rsidRPr="00130622">
        <w:rPr>
          <w:rFonts w:asciiTheme="minorHAnsi" w:eastAsiaTheme="minorEastAsia" w:hAnsiTheme="minorHAnsi" w:cstheme="minorBidi" w:hint="eastAsia"/>
          <w:b/>
          <w:color w:val="auto"/>
          <w:kern w:val="2"/>
          <w:szCs w:val="22"/>
          <w:lang w:eastAsia="zh-TW" w:bidi="ar-SA"/>
        </w:rPr>
        <w:t xml:space="preserve"> </w:t>
      </w:r>
      <w:r w:rsidRPr="00130622">
        <w:rPr>
          <w:rFonts w:asciiTheme="minorHAnsi" w:eastAsiaTheme="minorEastAsia" w:hAnsiTheme="minorHAnsi" w:cstheme="minorBidi" w:hint="eastAsia"/>
          <w:b/>
          <w:color w:val="auto"/>
          <w:kern w:val="2"/>
          <w:szCs w:val="22"/>
          <w:lang w:eastAsia="zh-TW" w:bidi="ar-SA"/>
        </w:rPr>
        <w:t>商</w:t>
      </w:r>
      <w:r w:rsidRPr="00130622">
        <w:rPr>
          <w:rFonts w:asciiTheme="minorHAnsi" w:eastAsiaTheme="minorEastAsia" w:hAnsiTheme="minorHAnsi" w:cstheme="minorBidi" w:hint="eastAsia"/>
          <w:b/>
          <w:color w:val="auto"/>
          <w:kern w:val="2"/>
          <w:szCs w:val="22"/>
          <w:lang w:eastAsia="zh-TW" w:bidi="ar-SA"/>
        </w:rPr>
        <w:t xml:space="preserve"> </w:t>
      </w:r>
      <w:r w:rsidRPr="00130622">
        <w:rPr>
          <w:rFonts w:asciiTheme="minorHAnsi" w:eastAsiaTheme="minorEastAsia" w:hAnsiTheme="minorHAnsi" w:cstheme="minorBidi" w:hint="eastAsia"/>
          <w:b/>
          <w:color w:val="auto"/>
          <w:kern w:val="2"/>
          <w:szCs w:val="22"/>
          <w:lang w:eastAsia="zh-TW" w:bidi="ar-SA"/>
        </w:rPr>
        <w:t>安！</w:t>
      </w:r>
    </w:p>
    <w:p w:rsidR="00B6531C" w:rsidRPr="00130622" w:rsidRDefault="00B6531C" w:rsidP="00130622">
      <w:pPr>
        <w:rPr>
          <w:rFonts w:asciiTheme="minorHAnsi" w:eastAsiaTheme="minorEastAsia" w:hAnsiTheme="minorHAnsi" w:cstheme="minorBidi"/>
          <w:b/>
          <w:color w:val="auto"/>
          <w:kern w:val="2"/>
          <w:szCs w:val="22"/>
          <w:lang w:eastAsia="zh-TW" w:bidi="ar-S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778"/>
        <w:gridCol w:w="2679"/>
        <w:gridCol w:w="2226"/>
      </w:tblGrid>
      <w:tr w:rsidR="00130622" w:rsidRPr="00130622" w:rsidTr="00130622">
        <w:tc>
          <w:tcPr>
            <w:tcW w:w="5778" w:type="dxa"/>
            <w:tcBorders>
              <w:right w:val="single" w:sz="4" w:space="0" w:color="auto"/>
            </w:tcBorders>
          </w:tcPr>
          <w:p w:rsidR="00130622" w:rsidRPr="00130622" w:rsidRDefault="006D634B" w:rsidP="00130622">
            <w:pPr>
              <w:rPr>
                <w:rFonts w:eastAsia="新細明體"/>
                <w:b/>
                <w:color w:val="auto"/>
              </w:rPr>
            </w:pPr>
            <w:r>
              <w:rPr>
                <w:b/>
                <w:sz w:val="22"/>
                <w:szCs w:val="22"/>
              </w:rPr>
              <w:t>XX</w:t>
            </w:r>
            <w:r w:rsidR="00130622" w:rsidRPr="00130622">
              <w:rPr>
                <w:b/>
                <w:sz w:val="22"/>
                <w:szCs w:val="22"/>
              </w:rPr>
              <w:t>工業股份有限公司</w:t>
            </w:r>
            <w:r w:rsidR="00130622" w:rsidRPr="00130622">
              <w:rPr>
                <w:rFonts w:eastAsiaTheme="minorEastAsia"/>
                <w:b/>
              </w:rPr>
              <w:t xml:space="preserve"> </w:t>
            </w:r>
          </w:p>
          <w:p w:rsidR="00130622" w:rsidRPr="00130622" w:rsidRDefault="00130622" w:rsidP="00130622">
            <w:pPr>
              <w:rPr>
                <w:rFonts w:eastAsia="新細明體"/>
                <w:color w:val="auto"/>
              </w:rPr>
            </w:pPr>
          </w:p>
          <w:p w:rsidR="00130622" w:rsidRDefault="00130622" w:rsidP="00130622">
            <w:pPr>
              <w:rPr>
                <w:rFonts w:eastAsia="新細明體"/>
                <w:b/>
                <w:color w:val="auto"/>
              </w:rPr>
            </w:pPr>
          </w:p>
          <w:p w:rsidR="00130622" w:rsidRDefault="00130622" w:rsidP="00130622">
            <w:pPr>
              <w:rPr>
                <w:rFonts w:eastAsia="新細明體"/>
                <w:b/>
                <w:color w:val="auto"/>
              </w:rPr>
            </w:pPr>
          </w:p>
          <w:p w:rsidR="00130622" w:rsidRPr="00130622" w:rsidRDefault="00130622" w:rsidP="00130622">
            <w:pPr>
              <w:rPr>
                <w:rFonts w:eastAsia="新細明體"/>
                <w:b/>
                <w:color w:val="auto"/>
              </w:rPr>
            </w:pPr>
          </w:p>
          <w:p w:rsidR="00130622" w:rsidRPr="00130622" w:rsidRDefault="00130622" w:rsidP="00130622">
            <w:pPr>
              <w:rPr>
                <w:rFonts w:eastAsia="新細明體"/>
                <w:b/>
                <w:color w:val="auto"/>
                <w:sz w:val="24"/>
                <w:szCs w:val="24"/>
              </w:rPr>
            </w:pPr>
            <w:r w:rsidRPr="00130622">
              <w:rPr>
                <w:rFonts w:eastAsia="新細明體" w:hint="eastAsia"/>
                <w:b/>
                <w:color w:val="auto"/>
                <w:sz w:val="24"/>
                <w:szCs w:val="24"/>
              </w:rPr>
              <w:t>請簽名：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622" w:rsidRPr="00130622" w:rsidRDefault="00FF6386" w:rsidP="00130622">
            <w:pPr>
              <w:rPr>
                <w:rFonts w:eastAsia="新細明體"/>
                <w:b/>
                <w:color w:val="auto"/>
                <w:u w:val="single"/>
              </w:rPr>
            </w:pPr>
            <w:hyperlink r:id="rId8" w:tgtFrame="_blank" w:history="1">
              <w:r w:rsidR="00130622" w:rsidRPr="00130622">
                <w:rPr>
                  <w:rFonts w:eastAsia="新細明體"/>
                  <w:b/>
                  <w:color w:val="0000FF" w:themeColor="hyperlink"/>
                  <w:u w:val="single"/>
                </w:rPr>
                <w:t>賽澳紐企業有限公司</w:t>
              </w:r>
            </w:hyperlink>
          </w:p>
          <w:p w:rsidR="00130622" w:rsidRPr="00130622" w:rsidRDefault="00130622" w:rsidP="00130622">
            <w:pPr>
              <w:rPr>
                <w:rFonts w:eastAsia="新細明體"/>
                <w:color w:val="auto"/>
                <w:u w:val="single"/>
              </w:rPr>
            </w:pPr>
            <w:r w:rsidRPr="00130622">
              <w:rPr>
                <w:rFonts w:eastAsia="新細明體"/>
                <w:noProof/>
                <w:color w:val="auto"/>
                <w:u w:val="single"/>
              </w:rPr>
              <w:drawing>
                <wp:inline distT="0" distB="0" distL="0" distR="0" wp14:anchorId="449A2983" wp14:editId="69374D65">
                  <wp:extent cx="858741" cy="374395"/>
                  <wp:effectExtent l="0" t="0" r="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楊安遠簽名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73" cy="37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622" w:rsidRDefault="00130622" w:rsidP="00130622">
            <w:pPr>
              <w:rPr>
                <w:rFonts w:eastAsia="新細明體"/>
                <w:b/>
                <w:color w:val="auto"/>
              </w:rPr>
            </w:pPr>
            <w:r w:rsidRPr="00130622">
              <w:rPr>
                <w:rFonts w:eastAsia="新細明體" w:hint="eastAsia"/>
                <w:b/>
                <w:color w:val="auto"/>
              </w:rPr>
              <w:t>總經理</w:t>
            </w:r>
            <w:r w:rsidRPr="00130622">
              <w:rPr>
                <w:rFonts w:eastAsia="新細明體" w:hint="eastAsia"/>
                <w:b/>
                <w:color w:val="auto"/>
              </w:rPr>
              <w:t xml:space="preserve">: </w:t>
            </w:r>
            <w:r w:rsidRPr="00130622">
              <w:rPr>
                <w:rFonts w:eastAsia="新細明體" w:hint="eastAsia"/>
                <w:b/>
                <w:color w:val="auto"/>
              </w:rPr>
              <w:t>楊安遠</w:t>
            </w:r>
            <w:r>
              <w:rPr>
                <w:rFonts w:eastAsia="新細明體" w:hint="eastAsia"/>
                <w:b/>
                <w:color w:val="auto"/>
              </w:rPr>
              <w:t xml:space="preserve"> </w:t>
            </w:r>
          </w:p>
          <w:p w:rsidR="00130622" w:rsidRPr="00130622" w:rsidRDefault="00130622" w:rsidP="00130622">
            <w:pPr>
              <w:rPr>
                <w:rFonts w:eastAsia="新細明體"/>
                <w:b/>
                <w:color w:val="auto"/>
              </w:rPr>
            </w:pPr>
            <w:r w:rsidRPr="00130622">
              <w:rPr>
                <w:rFonts w:eastAsia="新細明體" w:hint="eastAsia"/>
                <w:b/>
                <w:color w:val="auto"/>
              </w:rPr>
              <w:t>日期</w:t>
            </w:r>
            <w:r w:rsidRPr="00130622">
              <w:rPr>
                <w:rFonts w:eastAsia="新細明體" w:hint="eastAsia"/>
                <w:b/>
                <w:color w:val="auto"/>
              </w:rPr>
              <w:t>:2023/</w:t>
            </w:r>
            <w:r w:rsidR="00A14CF2">
              <w:rPr>
                <w:rFonts w:eastAsia="新細明體" w:hint="eastAsia"/>
                <w:b/>
                <w:color w:val="auto"/>
              </w:rPr>
              <w:t>5</w:t>
            </w:r>
            <w:r w:rsidRPr="00130622">
              <w:rPr>
                <w:rFonts w:eastAsia="新細明體" w:hint="eastAsia"/>
                <w:b/>
                <w:color w:val="auto"/>
              </w:rPr>
              <w:t>/</w:t>
            </w:r>
            <w:r w:rsidR="00A14CF2">
              <w:rPr>
                <w:rFonts w:eastAsia="新細明體" w:hint="eastAsia"/>
                <w:b/>
                <w:color w:val="auto"/>
              </w:rPr>
              <w:t>1</w:t>
            </w:r>
            <w:r w:rsidR="00231E21">
              <w:rPr>
                <w:rFonts w:eastAsia="新細明體" w:hint="eastAsia"/>
                <w:b/>
                <w:color w:val="auto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22" w:rsidRPr="00130622" w:rsidRDefault="00130622" w:rsidP="00130622">
            <w:pPr>
              <w:rPr>
                <w:rFonts w:eastAsia="新細明體"/>
                <w:color w:val="auto"/>
              </w:rPr>
            </w:pPr>
            <w:r w:rsidRPr="00130622">
              <w:rPr>
                <w:rFonts w:eastAsia="新細明體"/>
                <w:noProof/>
                <w:color w:val="auto"/>
                <w:u w:val="single"/>
              </w:rPr>
              <w:drawing>
                <wp:inline distT="0" distB="0" distL="0" distR="0" wp14:anchorId="09A10E7C" wp14:editId="02B56904">
                  <wp:extent cx="1041372" cy="923925"/>
                  <wp:effectExtent l="0" t="0" r="698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大章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805" cy="91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352" w:rsidRDefault="006E7352">
      <w:pPr>
        <w:rPr>
          <w:rFonts w:ascii="Times New Roman" w:eastAsiaTheme="minorEastAsia" w:hAnsi="Times New Roman" w:cs="Times New Roman"/>
          <w:b/>
          <w:lang w:eastAsia="zh-TW"/>
        </w:rPr>
      </w:pPr>
    </w:p>
    <w:p w:rsidR="00FE0A59" w:rsidRPr="00616765" w:rsidRDefault="00FE0A59" w:rsidP="00FE0A59">
      <w:pPr>
        <w:widowControl/>
        <w:spacing w:before="100" w:beforeAutospacing="1" w:after="100" w:afterAutospacing="1"/>
        <w:ind w:left="720"/>
        <w:rPr>
          <w:rFonts w:ascii="SimHei" w:eastAsia="SimHei" w:hAnsi="Times New Roman" w:cs="Times New Roman"/>
          <w:b/>
          <w:lang w:eastAsia="zh-TW"/>
        </w:rPr>
      </w:pPr>
      <w:r w:rsidRPr="00616765">
        <w:rPr>
          <w:rFonts w:ascii="SimHei" w:eastAsia="SimHei" w:hAnsi="Times New Roman" w:cs="Times New Roman" w:hint="eastAsia"/>
          <w:b/>
          <w:lang w:eastAsia="zh-TW"/>
        </w:rPr>
        <w:t>附件一:</w:t>
      </w:r>
      <w:r w:rsidR="005A6643" w:rsidRPr="00616765">
        <w:rPr>
          <w:rFonts w:ascii="SimHei" w:eastAsia="SimHei" w:hAnsi="Times New Roman" w:cs="Times New Roman" w:hint="eastAsia"/>
          <w:b/>
          <w:lang w:eastAsia="zh-TW"/>
        </w:rPr>
        <w:t>標準</w:t>
      </w:r>
      <w:r w:rsidR="00B6531C" w:rsidRPr="00616765">
        <w:rPr>
          <w:rFonts w:ascii="SimHei" w:eastAsia="SimHei" w:hAnsi="Times New Roman" w:cs="Times New Roman" w:hint="eastAsia"/>
          <w:b/>
          <w:lang w:eastAsia="zh-TW"/>
        </w:rPr>
        <w:t>與法規</w:t>
      </w:r>
    </w:p>
    <w:p w:rsidR="00B5353E" w:rsidRPr="00B5353E" w:rsidRDefault="00B5353E" w:rsidP="00B5353E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SimHei" w:eastAsia="SimHei" w:hAnsi="Times New Roman" w:cs="Times New Roman"/>
          <w:lang w:eastAsia="zh-TW"/>
        </w:rPr>
      </w:pPr>
      <w:r w:rsidRPr="00B5353E">
        <w:rPr>
          <w:rFonts w:ascii="SimHei" w:eastAsia="SimHei" w:hAnsi="Times New Roman" w:cs="Times New Roman"/>
          <w:lang w:eastAsia="zh-TW"/>
        </w:rPr>
        <w:t xml:space="preserve">ISO 14064-1-2018(CNS14064-1:2021)組織層級溫室氣體排放與移除量化及報告附指引之規範Greenhouse gases </w:t>
      </w:r>
      <w:r w:rsidRPr="00B5353E">
        <w:rPr>
          <w:rFonts w:ascii="SimHei" w:eastAsia="SimHei" w:hAnsi="Times New Roman" w:cs="Times New Roman"/>
          <w:lang w:eastAsia="zh-TW"/>
        </w:rPr>
        <w:t>—</w:t>
      </w:r>
      <w:r w:rsidRPr="00B5353E">
        <w:rPr>
          <w:rFonts w:ascii="SimHei" w:eastAsia="SimHei" w:hAnsi="Times New Roman" w:cs="Times New Roman"/>
          <w:lang w:eastAsia="zh-TW"/>
        </w:rPr>
        <w:t xml:space="preserve"> Part 1:Specification with guidance at the</w:t>
      </w:r>
      <w:r>
        <w:rPr>
          <w:rFonts w:ascii="SimHei" w:eastAsia="SimHei" w:hAnsi="Times New Roman" w:cs="Times New Roman"/>
          <w:lang w:eastAsia="zh-TW"/>
        </w:rPr>
        <w:t xml:space="preserve"> </w:t>
      </w:r>
      <w:r w:rsidRPr="00B5353E">
        <w:rPr>
          <w:rFonts w:ascii="SimHei" w:eastAsia="SimHei" w:hAnsi="Times New Roman" w:cs="Times New Roman"/>
          <w:lang w:eastAsia="zh-TW"/>
        </w:rPr>
        <w:t>organization level for quantification</w:t>
      </w:r>
      <w:r>
        <w:rPr>
          <w:rFonts w:ascii="SimHei" w:eastAsia="SimHei" w:hAnsi="Times New Roman" w:cs="Times New Roman"/>
          <w:lang w:eastAsia="zh-TW"/>
        </w:rPr>
        <w:t xml:space="preserve"> </w:t>
      </w:r>
      <w:r w:rsidRPr="00B5353E">
        <w:rPr>
          <w:rFonts w:ascii="SimHei" w:eastAsia="SimHei" w:hAnsi="Times New Roman" w:cs="Times New Roman"/>
          <w:lang w:eastAsia="zh-TW"/>
        </w:rPr>
        <w:t>and reporting of greenhouse gas</w:t>
      </w:r>
      <w:r>
        <w:rPr>
          <w:rFonts w:ascii="SimHei" w:eastAsia="SimHei" w:hAnsi="Times New Roman" w:cs="Times New Roman"/>
          <w:lang w:eastAsia="zh-TW"/>
        </w:rPr>
        <w:t xml:space="preserve"> </w:t>
      </w:r>
      <w:r w:rsidRPr="00B5353E">
        <w:rPr>
          <w:rFonts w:ascii="SimHei" w:eastAsia="SimHei" w:hAnsi="Times New Roman" w:cs="Times New Roman"/>
          <w:lang w:eastAsia="zh-TW"/>
        </w:rPr>
        <w:t>emissions and removals</w:t>
      </w:r>
    </w:p>
    <w:p w:rsidR="00FE0A59" w:rsidRPr="006D634B" w:rsidRDefault="00A30637" w:rsidP="00AC1940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SimHei" w:eastAsia="SimHei" w:hAnsi="Times New Roman" w:cs="Times New Roman"/>
          <w:lang w:eastAsia="zh-TW"/>
        </w:rPr>
      </w:pPr>
      <w:r>
        <w:rPr>
          <w:rFonts w:ascii="SimHei" w:eastAsia="SimHei" w:hAnsi="Times New Roman" w:cs="Times New Roman" w:hint="eastAsia"/>
          <w:lang w:eastAsia="zh-TW"/>
        </w:rPr>
        <w:t>ISO/</w:t>
      </w:r>
      <w:r w:rsidR="00FE0A59" w:rsidRPr="00616765">
        <w:rPr>
          <w:rFonts w:ascii="SimHei" w:eastAsia="SimHei" w:hAnsi="Times New Roman" w:cs="Times New Roman" w:hint="eastAsia"/>
          <w:lang w:eastAsia="zh-TW"/>
        </w:rPr>
        <w:t xml:space="preserve">TS 14064-3:2018(CNS 14064-3: 2022 )溫室氣體--第3部:溫室氣體之查證與確證附指引之規範 </w:t>
      </w:r>
      <w:r w:rsidR="005A6643" w:rsidRPr="00616765">
        <w:rPr>
          <w:rFonts w:ascii="SimHei" w:eastAsia="SimHei" w:hAnsi="Times New Roman" w:cs="Times New Roman" w:hint="eastAsia"/>
          <w:lang w:eastAsia="zh-TW"/>
        </w:rPr>
        <w:br/>
      </w:r>
      <w:r w:rsidR="00FE0A59" w:rsidRPr="00616765">
        <w:rPr>
          <w:rFonts w:ascii="SimHei" w:eastAsia="SimHei" w:hAnsi="Times New Roman" w:cs="Times New Roman" w:hint="eastAsia"/>
          <w:lang w:eastAsia="zh-TW"/>
        </w:rPr>
        <w:t xml:space="preserve">碳足跡查證技術指引 </w:t>
      </w:r>
      <w:r w:rsidR="00AC1940" w:rsidRPr="00AC1940">
        <w:rPr>
          <w:rFonts w:ascii="SimHei" w:eastAsia="SimHei" w:hAnsi="Times New Roman" w:cs="Times New Roman"/>
          <w:lang w:eastAsia="zh-TW"/>
        </w:rPr>
        <w:t xml:space="preserve">Greenhouse gases </w:t>
      </w:r>
      <w:r w:rsidR="00AC1940" w:rsidRPr="00AC1940">
        <w:rPr>
          <w:rFonts w:ascii="SimHei" w:eastAsia="SimHei" w:hAnsi="Times New Roman" w:cs="Times New Roman"/>
          <w:lang w:eastAsia="zh-TW"/>
        </w:rPr>
        <w:t>—</w:t>
      </w:r>
      <w:r w:rsidR="00AC1940" w:rsidRPr="00AC1940">
        <w:rPr>
          <w:rFonts w:ascii="SimHei" w:eastAsia="SimHei" w:hAnsi="Times New Roman" w:cs="Times New Roman"/>
          <w:lang w:eastAsia="zh-TW"/>
        </w:rPr>
        <w:t xml:space="preserve"> Part 3:Specification with guidance for</w:t>
      </w:r>
      <w:r w:rsidR="00AC1940">
        <w:rPr>
          <w:rFonts w:ascii="SimHei" w:eastAsia="SimHei" w:hAnsi="Times New Roman" w:cs="Times New Roman"/>
          <w:lang w:eastAsia="zh-TW"/>
        </w:rPr>
        <w:t xml:space="preserve"> </w:t>
      </w:r>
      <w:r w:rsidR="00AC1940" w:rsidRPr="00AC1940">
        <w:rPr>
          <w:rFonts w:ascii="SimHei" w:eastAsia="SimHei" w:hAnsi="Times New Roman" w:cs="Times New Roman"/>
          <w:lang w:eastAsia="zh-TW"/>
        </w:rPr>
        <w:t>the verification and validation of</w:t>
      </w:r>
      <w:r w:rsidR="00AC1940">
        <w:rPr>
          <w:rFonts w:ascii="SimHei" w:eastAsia="SimHei" w:hAnsi="Times New Roman" w:cs="Times New Roman"/>
          <w:lang w:eastAsia="zh-TW"/>
        </w:rPr>
        <w:t xml:space="preserve"> </w:t>
      </w:r>
      <w:r w:rsidR="00AC1940" w:rsidRPr="00AC1940">
        <w:rPr>
          <w:rFonts w:ascii="SimHei" w:eastAsia="SimHei" w:hAnsi="Times New Roman" w:cs="Times New Roman"/>
          <w:lang w:eastAsia="zh-TW"/>
        </w:rPr>
        <w:t>greenhouse gas statements</w:t>
      </w:r>
    </w:p>
    <w:p w:rsidR="006D634B" w:rsidRPr="006D634B" w:rsidRDefault="006D634B" w:rsidP="006D634B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SimHei" w:eastAsia="SimHei" w:hAnsi="Times New Roman" w:cs="Times New Roman"/>
          <w:lang w:eastAsia="zh-TW"/>
        </w:rPr>
      </w:pPr>
      <w:r w:rsidRPr="006D634B">
        <w:rPr>
          <w:rFonts w:ascii="SimHei" w:eastAsia="SimHei" w:hAnsi="Times New Roman" w:cs="Times New Roman"/>
          <w:lang w:eastAsia="zh-TW"/>
        </w:rPr>
        <w:t>環保署:溫室氣體排放量盤查作業指引</w:t>
      </w:r>
    </w:p>
    <w:p w:rsidR="006D634B" w:rsidRPr="006D634B" w:rsidRDefault="006D634B" w:rsidP="006D634B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SimHei" w:eastAsia="SimHei" w:hAnsi="Times New Roman" w:cs="Times New Roman"/>
          <w:lang w:eastAsia="zh-TW"/>
        </w:rPr>
      </w:pPr>
      <w:r w:rsidRPr="006D634B">
        <w:rPr>
          <w:rFonts w:ascii="SimHei" w:eastAsia="SimHei" w:hAnsi="Times New Roman" w:cs="Times New Roman"/>
          <w:lang w:eastAsia="zh-TW"/>
        </w:rPr>
        <w:t>環保署:溫室氣體排放量盤查登錄管理辦法</w:t>
      </w:r>
    </w:p>
    <w:p w:rsidR="006D634B" w:rsidRPr="00616765" w:rsidRDefault="00134C6C" w:rsidP="00134C6C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SimHei" w:eastAsia="SimHei" w:hAnsi="Times New Roman" w:cs="Times New Roman"/>
          <w:lang w:eastAsia="zh-TW"/>
        </w:rPr>
      </w:pPr>
      <w:r w:rsidRPr="006D634B">
        <w:rPr>
          <w:rFonts w:ascii="SimHei" w:eastAsia="SimHei" w:hAnsi="Times New Roman" w:cs="Times New Roman"/>
          <w:lang w:eastAsia="zh-TW"/>
        </w:rPr>
        <w:t>環保署:</w:t>
      </w:r>
      <w:r w:rsidRPr="00134C6C">
        <w:rPr>
          <w:rFonts w:ascii="SimHei" w:eastAsia="SimHei" w:hAnsi="Times New Roman" w:cs="Times New Roman"/>
          <w:lang w:eastAsia="zh-TW"/>
        </w:rPr>
        <w:t>溫室氣體排放量盤查登錄審查作業指引</w:t>
      </w:r>
    </w:p>
    <w:p w:rsidR="005A6643" w:rsidRPr="00616765" w:rsidRDefault="005A6643">
      <w:pPr>
        <w:spacing w:line="1" w:lineRule="exact"/>
        <w:rPr>
          <w:rFonts w:ascii="SimHei" w:eastAsia="SimHei" w:hAnsi="Times New Roman" w:cs="Times New Roman"/>
          <w:lang w:eastAsia="zh-TW"/>
        </w:rPr>
      </w:pPr>
    </w:p>
    <w:sectPr w:rsidR="005A6643" w:rsidRPr="00616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879" w:right="0" w:bottom="879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E1" w:rsidRDefault="00AF0AE1">
      <w:r>
        <w:separator/>
      </w:r>
    </w:p>
  </w:endnote>
  <w:endnote w:type="continuationSeparator" w:id="0">
    <w:p w:rsidR="00AF0AE1" w:rsidRDefault="00AF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3E" w:rsidRDefault="00B5353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3E" w:rsidRDefault="00B5353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3E" w:rsidRDefault="00B5353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E1" w:rsidRDefault="00AF0AE1"/>
  </w:footnote>
  <w:footnote w:type="continuationSeparator" w:id="0">
    <w:p w:rsidR="00AF0AE1" w:rsidRDefault="00AF0A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3E" w:rsidRDefault="00B5353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3E" w:rsidRPr="00616765" w:rsidRDefault="00B5353E" w:rsidP="00616765">
    <w:pPr>
      <w:pStyle w:val="a4"/>
      <w:shd w:val="clear" w:color="auto" w:fill="auto"/>
      <w:rPr>
        <w:rFonts w:eastAsiaTheme="minorEastAsia"/>
        <w:sz w:val="22"/>
        <w:szCs w:val="22"/>
      </w:rPr>
    </w:pPr>
    <w:r>
      <w:t>賽澳紐企業有限公司</w:t>
    </w:r>
    <w:r>
      <w:br/>
    </w:r>
    <w:r>
      <w:rPr>
        <w:rFonts w:eastAsiaTheme="minorEastAsia" w:hint="eastAsia"/>
        <w:sz w:val="22"/>
        <w:szCs w:val="22"/>
      </w:rPr>
      <w:t xml:space="preserve">                                                   </w:t>
    </w:r>
    <w:r>
      <w:rPr>
        <w:sz w:val="22"/>
        <w:szCs w:val="22"/>
      </w:rPr>
      <w:t>台中市大里區永興路</w:t>
    </w:r>
    <w:r>
      <w:rPr>
        <w:rFonts w:ascii="Times New Roman" w:eastAsia="Times New Roman" w:hAnsi="Times New Roman" w:cs="Times New Roman"/>
        <w:sz w:val="22"/>
        <w:szCs w:val="22"/>
      </w:rPr>
      <w:t>232</w:t>
    </w:r>
    <w:r>
      <w:rPr>
        <w:sz w:val="22"/>
        <w:szCs w:val="22"/>
      </w:rPr>
      <w:t>巷</w:t>
    </w:r>
    <w:r>
      <w:rPr>
        <w:rFonts w:ascii="Times New Roman" w:eastAsia="Times New Roman" w:hAnsi="Times New Roman" w:cs="Times New Roman"/>
        <w:sz w:val="22"/>
        <w:szCs w:val="22"/>
      </w:rPr>
      <w:t>35</w:t>
    </w:r>
    <w:r>
      <w:rPr>
        <w:sz w:val="22"/>
        <w:szCs w:val="22"/>
      </w:rPr>
      <w:t xml:space="preserve">號            </w:t>
    </w:r>
    <w:r>
      <w:rPr>
        <w:rFonts w:eastAsiaTheme="minorEastAsia" w:hint="eastAsia"/>
        <w:sz w:val="22"/>
        <w:szCs w:val="22"/>
      </w:rPr>
      <w:t xml:space="preserve">      </w:t>
    </w:r>
    <w:r>
      <w:rPr>
        <w:sz w:val="22"/>
        <w:szCs w:val="22"/>
      </w:rPr>
      <w:t xml:space="preserve">             </w:t>
    </w:r>
    <w:r>
      <w:rPr>
        <w:rFonts w:eastAsiaTheme="minorEastAsia" w:hint="eastAsia"/>
        <w:sz w:val="22"/>
        <w:szCs w:val="22"/>
      </w:rPr>
      <w:t>page :</w:t>
    </w:r>
    <w:r w:rsidRPr="00616765">
      <w:rPr>
        <w:rFonts w:eastAsiaTheme="minorEastAsia"/>
        <w:sz w:val="22"/>
        <w:szCs w:val="22"/>
      </w:rPr>
      <w:fldChar w:fldCharType="begin"/>
    </w:r>
    <w:r w:rsidRPr="00616765">
      <w:rPr>
        <w:rFonts w:eastAsiaTheme="minorEastAsia"/>
        <w:sz w:val="22"/>
        <w:szCs w:val="22"/>
      </w:rPr>
      <w:instrText>PAGE   \* MERGEFORMAT</w:instrText>
    </w:r>
    <w:r w:rsidRPr="00616765">
      <w:rPr>
        <w:rFonts w:eastAsiaTheme="minorEastAsia"/>
        <w:sz w:val="22"/>
        <w:szCs w:val="22"/>
      </w:rPr>
      <w:fldChar w:fldCharType="separate"/>
    </w:r>
    <w:r w:rsidR="00FF6386">
      <w:rPr>
        <w:rFonts w:eastAsiaTheme="minorEastAsia"/>
        <w:noProof/>
        <w:sz w:val="22"/>
        <w:szCs w:val="22"/>
      </w:rPr>
      <w:t>1</w:t>
    </w:r>
    <w:r w:rsidRPr="00616765">
      <w:rPr>
        <w:rFonts w:eastAsiaTheme="minorEastAsia"/>
        <w:sz w:val="22"/>
        <w:szCs w:val="22"/>
      </w:rPr>
      <w:fldChar w:fldCharType="end"/>
    </w:r>
    <w:r>
      <w:rPr>
        <w:sz w:val="22"/>
        <w:szCs w:val="22"/>
      </w:rPr>
      <w:t xml:space="preserve"> </w:t>
    </w:r>
    <w:r>
      <w:rPr>
        <w:rFonts w:eastAsiaTheme="minorEastAsia" w:hint="eastAsia"/>
        <w:sz w:val="22"/>
        <w:szCs w:val="22"/>
      </w:rPr>
      <w:t>of 3</w:t>
    </w:r>
  </w:p>
  <w:tbl>
    <w:tblPr>
      <w:tblOverlap w:val="never"/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02"/>
      <w:gridCol w:w="6096"/>
    </w:tblGrid>
    <w:tr w:rsidR="00B5353E" w:rsidTr="00552C3E">
      <w:trPr>
        <w:trHeight w:hRule="exact" w:val="350"/>
        <w:jc w:val="center"/>
      </w:trPr>
      <w:tc>
        <w:tcPr>
          <w:tcW w:w="5002" w:type="dxa"/>
          <w:shd w:val="clear" w:color="auto" w:fill="FFFFFF"/>
        </w:tcPr>
        <w:p w:rsidR="00B5353E" w:rsidRDefault="00B5353E" w:rsidP="00552C3E">
          <w:pPr>
            <w:pStyle w:val="a6"/>
            <w:shd w:val="clear" w:color="auto" w:fill="auto"/>
            <w:ind w:left="2340"/>
          </w:pPr>
          <w:r>
            <w:rPr>
              <w:lang w:val="en-US" w:eastAsia="en-US" w:bidi="en-US"/>
            </w:rPr>
            <w:t xml:space="preserve">          TEL: 886-4-2482-0551</w:t>
          </w:r>
        </w:p>
      </w:tc>
      <w:tc>
        <w:tcPr>
          <w:tcW w:w="6096" w:type="dxa"/>
          <w:shd w:val="clear" w:color="auto" w:fill="FFFFFF"/>
        </w:tcPr>
        <w:p w:rsidR="00B5353E" w:rsidRDefault="00B5353E" w:rsidP="00616765">
          <w:pPr>
            <w:pStyle w:val="a6"/>
            <w:shd w:val="clear" w:color="auto" w:fill="auto"/>
            <w:ind w:firstLine="220"/>
          </w:pPr>
          <w:r>
            <w:rPr>
              <w:lang w:val="en-US" w:eastAsia="en-US" w:bidi="en-US"/>
            </w:rPr>
            <w:t xml:space="preserve">         FAX: 886-4-2481-3020      </w:t>
          </w:r>
        </w:p>
      </w:tc>
    </w:tr>
  </w:tbl>
  <w:p w:rsidR="00B5353E" w:rsidRPr="00616765" w:rsidRDefault="00B5353E" w:rsidP="00616765">
    <w:pPr>
      <w:pStyle w:val="ad"/>
      <w:rPr>
        <w:rFonts w:eastAsiaTheme="minorEastAsia" w:hint="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3E" w:rsidRDefault="00B5353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F48"/>
    <w:multiLevelType w:val="hybridMultilevel"/>
    <w:tmpl w:val="07521F28"/>
    <w:lvl w:ilvl="0" w:tplc="653C2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87E81"/>
    <w:multiLevelType w:val="hybridMultilevel"/>
    <w:tmpl w:val="2E7CBB6C"/>
    <w:lvl w:ilvl="0" w:tplc="DBC22C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4E45ECE"/>
    <w:multiLevelType w:val="hybridMultilevel"/>
    <w:tmpl w:val="88F6DE62"/>
    <w:lvl w:ilvl="0" w:tplc="12FE1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32351F"/>
    <w:multiLevelType w:val="hybridMultilevel"/>
    <w:tmpl w:val="2E7CBB6C"/>
    <w:lvl w:ilvl="0" w:tplc="DBC22C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4E92860"/>
    <w:multiLevelType w:val="hybridMultilevel"/>
    <w:tmpl w:val="94A62F24"/>
    <w:lvl w:ilvl="0" w:tplc="8CD2EE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AF626D5"/>
    <w:multiLevelType w:val="multilevel"/>
    <w:tmpl w:val="FCEC86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42358"/>
    <w:multiLevelType w:val="hybridMultilevel"/>
    <w:tmpl w:val="E0628CF8"/>
    <w:lvl w:ilvl="0" w:tplc="DBC22C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3445A21"/>
    <w:multiLevelType w:val="hybridMultilevel"/>
    <w:tmpl w:val="53CE9C40"/>
    <w:lvl w:ilvl="0" w:tplc="6F605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FE6CDE"/>
    <w:multiLevelType w:val="hybridMultilevel"/>
    <w:tmpl w:val="215AEE14"/>
    <w:lvl w:ilvl="0" w:tplc="FD287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13252D"/>
    <w:multiLevelType w:val="hybridMultilevel"/>
    <w:tmpl w:val="8B0CDB84"/>
    <w:lvl w:ilvl="0" w:tplc="B36262C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865818"/>
    <w:multiLevelType w:val="hybridMultilevel"/>
    <w:tmpl w:val="5AFE29FE"/>
    <w:lvl w:ilvl="0" w:tplc="5B8ECC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B62B95"/>
    <w:multiLevelType w:val="hybridMultilevel"/>
    <w:tmpl w:val="470E62A0"/>
    <w:lvl w:ilvl="0" w:tplc="01428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F92B71"/>
    <w:multiLevelType w:val="hybridMultilevel"/>
    <w:tmpl w:val="4ABC6E9A"/>
    <w:lvl w:ilvl="0" w:tplc="7D70D1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4B41B78">
      <w:start w:val="1"/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6C497AA7"/>
    <w:multiLevelType w:val="hybridMultilevel"/>
    <w:tmpl w:val="56B4B214"/>
    <w:lvl w:ilvl="0" w:tplc="58A0769C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9E5A61"/>
    <w:multiLevelType w:val="hybridMultilevel"/>
    <w:tmpl w:val="171624A4"/>
    <w:lvl w:ilvl="0" w:tplc="41F8509C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5"/>
    <w:lvlOverride w:ilvl="1">
      <w:lvl w:ilvl="1">
        <w:numFmt w:val="upperLetter"/>
        <w:lvlText w:val="%2."/>
        <w:lvlJc w:val="left"/>
      </w:lvl>
    </w:lvlOverride>
  </w:num>
  <w:num w:numId="3">
    <w:abstractNumId w:val="5"/>
    <w:lvlOverride w:ilvl="1">
      <w:lvl w:ilvl="1">
        <w:numFmt w:val="upperLetter"/>
        <w:lvlText w:val="%2."/>
        <w:lvlJc w:val="left"/>
      </w:lvl>
    </w:lvlOverride>
  </w:num>
  <w:num w:numId="4">
    <w:abstractNumId w:val="5"/>
    <w:lvlOverride w:ilvl="1">
      <w:lvl w:ilvl="1">
        <w:numFmt w:val="upperLetter"/>
        <w:lvlText w:val="%2."/>
        <w:lvlJc w:val="left"/>
      </w:lvl>
    </w:lvlOverride>
  </w:num>
  <w:num w:numId="5">
    <w:abstractNumId w:val="5"/>
    <w:lvlOverride w:ilvl="1">
      <w:lvl w:ilvl="1">
        <w:numFmt w:val="upperLetter"/>
        <w:lvlText w:val="%2."/>
        <w:lvlJc w:val="left"/>
      </w:lvl>
    </w:lvlOverride>
  </w:num>
  <w:num w:numId="6">
    <w:abstractNumId w:val="5"/>
    <w:lvlOverride w:ilvl="1">
      <w:lvl w:ilvl="1">
        <w:numFmt w:val="upperLetter"/>
        <w:lvlText w:val="%2."/>
        <w:lvlJc w:val="left"/>
      </w:lvl>
    </w:lvlOverride>
  </w:num>
  <w:num w:numId="7">
    <w:abstractNumId w:val="5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8">
    <w:abstractNumId w:val="5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9">
    <w:abstractNumId w:val="5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0">
    <w:abstractNumId w:val="5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1">
    <w:abstractNumId w:val="5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2">
    <w:abstractNumId w:val="5"/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12"/>
  </w:num>
  <w:num w:numId="17">
    <w:abstractNumId w:val="4"/>
  </w:num>
  <w:num w:numId="18">
    <w:abstractNumId w:val="11"/>
  </w:num>
  <w:num w:numId="19">
    <w:abstractNumId w:val="1"/>
  </w:num>
  <w:num w:numId="20">
    <w:abstractNumId w:val="3"/>
  </w:num>
  <w:num w:numId="21">
    <w:abstractNumId w:val="10"/>
  </w:num>
  <w:num w:numId="22">
    <w:abstractNumId w:val="13"/>
  </w:num>
  <w:num w:numId="23">
    <w:abstractNumId w:val="2"/>
  </w:num>
  <w:num w:numId="24">
    <w:abstractNumId w:val="6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01E7"/>
    <w:rsid w:val="00016624"/>
    <w:rsid w:val="0001690A"/>
    <w:rsid w:val="00054A00"/>
    <w:rsid w:val="000C0BED"/>
    <w:rsid w:val="000C2BFD"/>
    <w:rsid w:val="000D6B70"/>
    <w:rsid w:val="000E4C16"/>
    <w:rsid w:val="00130622"/>
    <w:rsid w:val="001343AC"/>
    <w:rsid w:val="00134C6C"/>
    <w:rsid w:val="001468CB"/>
    <w:rsid w:val="001506C7"/>
    <w:rsid w:val="00162195"/>
    <w:rsid w:val="00165486"/>
    <w:rsid w:val="00172F60"/>
    <w:rsid w:val="001747CA"/>
    <w:rsid w:val="001D28B0"/>
    <w:rsid w:val="001F4BA4"/>
    <w:rsid w:val="00231E21"/>
    <w:rsid w:val="002A48D1"/>
    <w:rsid w:val="002D31CC"/>
    <w:rsid w:val="002E66FC"/>
    <w:rsid w:val="003160B7"/>
    <w:rsid w:val="0032191E"/>
    <w:rsid w:val="0032470C"/>
    <w:rsid w:val="0034050F"/>
    <w:rsid w:val="003437B8"/>
    <w:rsid w:val="00420642"/>
    <w:rsid w:val="0042616E"/>
    <w:rsid w:val="004760C2"/>
    <w:rsid w:val="00476591"/>
    <w:rsid w:val="004A72A7"/>
    <w:rsid w:val="004C33D4"/>
    <w:rsid w:val="004F6BA0"/>
    <w:rsid w:val="00537D5C"/>
    <w:rsid w:val="00552C3E"/>
    <w:rsid w:val="005A063C"/>
    <w:rsid w:val="005A6643"/>
    <w:rsid w:val="005E4F1D"/>
    <w:rsid w:val="00616765"/>
    <w:rsid w:val="00655F78"/>
    <w:rsid w:val="00663FC1"/>
    <w:rsid w:val="00665221"/>
    <w:rsid w:val="00666394"/>
    <w:rsid w:val="00667E0F"/>
    <w:rsid w:val="006846EC"/>
    <w:rsid w:val="006D383D"/>
    <w:rsid w:val="006D634B"/>
    <w:rsid w:val="006E480B"/>
    <w:rsid w:val="006E7352"/>
    <w:rsid w:val="006F0569"/>
    <w:rsid w:val="006F33F5"/>
    <w:rsid w:val="00713038"/>
    <w:rsid w:val="00742DA6"/>
    <w:rsid w:val="0079706B"/>
    <w:rsid w:val="007B605D"/>
    <w:rsid w:val="007C0B4D"/>
    <w:rsid w:val="007D30C1"/>
    <w:rsid w:val="007F1601"/>
    <w:rsid w:val="007F7CD2"/>
    <w:rsid w:val="00820BCB"/>
    <w:rsid w:val="00830F6F"/>
    <w:rsid w:val="0085481A"/>
    <w:rsid w:val="00855C03"/>
    <w:rsid w:val="0085735E"/>
    <w:rsid w:val="00871185"/>
    <w:rsid w:val="00885F8B"/>
    <w:rsid w:val="00903164"/>
    <w:rsid w:val="009629A8"/>
    <w:rsid w:val="009658BD"/>
    <w:rsid w:val="00966F5A"/>
    <w:rsid w:val="009711CF"/>
    <w:rsid w:val="009B25B1"/>
    <w:rsid w:val="00A02D5F"/>
    <w:rsid w:val="00A14CF2"/>
    <w:rsid w:val="00A30637"/>
    <w:rsid w:val="00A34571"/>
    <w:rsid w:val="00A826C4"/>
    <w:rsid w:val="00AB6FBD"/>
    <w:rsid w:val="00AC1940"/>
    <w:rsid w:val="00AC38B3"/>
    <w:rsid w:val="00AD16FA"/>
    <w:rsid w:val="00AF0AE1"/>
    <w:rsid w:val="00AF7C6E"/>
    <w:rsid w:val="00B15AA6"/>
    <w:rsid w:val="00B23961"/>
    <w:rsid w:val="00B332A4"/>
    <w:rsid w:val="00B5203C"/>
    <w:rsid w:val="00B5353E"/>
    <w:rsid w:val="00B6531C"/>
    <w:rsid w:val="00BA64A0"/>
    <w:rsid w:val="00BD5CB4"/>
    <w:rsid w:val="00C517EB"/>
    <w:rsid w:val="00C601E7"/>
    <w:rsid w:val="00C6315F"/>
    <w:rsid w:val="00C64B1F"/>
    <w:rsid w:val="00C64F60"/>
    <w:rsid w:val="00C65115"/>
    <w:rsid w:val="00C9376A"/>
    <w:rsid w:val="00CA610B"/>
    <w:rsid w:val="00CC7209"/>
    <w:rsid w:val="00D055CD"/>
    <w:rsid w:val="00D332F3"/>
    <w:rsid w:val="00D560C3"/>
    <w:rsid w:val="00D61E21"/>
    <w:rsid w:val="00D81759"/>
    <w:rsid w:val="00E04042"/>
    <w:rsid w:val="00E46936"/>
    <w:rsid w:val="00E5583A"/>
    <w:rsid w:val="00E726B5"/>
    <w:rsid w:val="00E76D16"/>
    <w:rsid w:val="00EA4953"/>
    <w:rsid w:val="00EA65EA"/>
    <w:rsid w:val="00EC27F7"/>
    <w:rsid w:val="00EE241E"/>
    <w:rsid w:val="00F12A5F"/>
    <w:rsid w:val="00F2112E"/>
    <w:rsid w:val="00F47F61"/>
    <w:rsid w:val="00F73327"/>
    <w:rsid w:val="00FB054B"/>
    <w:rsid w:val="00FB2D87"/>
    <w:rsid w:val="00FE0A59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格标题_"/>
    <w:basedOn w:val="a0"/>
    <w:link w:val="a4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a5">
    <w:name w:val="其他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22"/>
      <w:szCs w:val="22"/>
      <w:u w:val="none"/>
      <w:lang w:val="zh-TW" w:eastAsia="zh-TW" w:bidi="zh-TW"/>
    </w:rPr>
  </w:style>
  <w:style w:type="character" w:customStyle="1" w:styleId="a7">
    <w:name w:val="正文文本_"/>
    <w:basedOn w:val="a0"/>
    <w:link w:val="a8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paragraph" w:customStyle="1" w:styleId="a4">
    <w:name w:val="表格标题"/>
    <w:basedOn w:val="a"/>
    <w:link w:val="a3"/>
    <w:pPr>
      <w:shd w:val="clear" w:color="auto" w:fill="FFFFFF"/>
      <w:spacing w:line="377" w:lineRule="exact"/>
      <w:jc w:val="center"/>
    </w:pPr>
    <w:rPr>
      <w:rFonts w:ascii="SimHei" w:eastAsia="SimHei" w:hAnsi="SimHei" w:cs="SimHei"/>
      <w:lang w:val="zh-TW" w:eastAsia="zh-TW" w:bidi="zh-TW"/>
    </w:rPr>
  </w:style>
  <w:style w:type="paragraph" w:customStyle="1" w:styleId="a6">
    <w:name w:val="其他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2"/>
      <w:szCs w:val="22"/>
      <w:lang w:val="zh-TW" w:eastAsia="zh-TW" w:bidi="zh-TW"/>
    </w:rPr>
  </w:style>
  <w:style w:type="paragraph" w:customStyle="1" w:styleId="a8">
    <w:name w:val="正文文本"/>
    <w:basedOn w:val="a"/>
    <w:link w:val="a7"/>
    <w:pPr>
      <w:shd w:val="clear" w:color="auto" w:fill="FFFFFF"/>
    </w:pPr>
    <w:rPr>
      <w:rFonts w:ascii="SimHei" w:eastAsia="SimHei" w:hAnsi="SimHei" w:cs="SimHei"/>
      <w:lang w:val="zh-TW" w:eastAsia="zh-TW" w:bidi="zh-TW"/>
    </w:rPr>
  </w:style>
  <w:style w:type="character" w:styleId="a9">
    <w:name w:val="Hyperlink"/>
    <w:basedOn w:val="a0"/>
    <w:uiPriority w:val="99"/>
    <w:semiHidden/>
    <w:unhideWhenUsed/>
    <w:rsid w:val="00FE0A59"/>
    <w:rPr>
      <w:color w:val="0000FF"/>
      <w:u w:val="single"/>
    </w:rPr>
  </w:style>
  <w:style w:type="character" w:styleId="aa">
    <w:name w:val="Strong"/>
    <w:basedOn w:val="a0"/>
    <w:uiPriority w:val="22"/>
    <w:qFormat/>
    <w:rsid w:val="00FE0A5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E0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E0A5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765"/>
    <w:rPr>
      <w:rFonts w:eastAsia="Microsoft JhengHei Light"/>
      <w:color w:val="000000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765"/>
    <w:rPr>
      <w:rFonts w:eastAsia="Microsoft JhengHei Light"/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552C3E"/>
    <w:pPr>
      <w:ind w:leftChars="200" w:left="480"/>
    </w:pPr>
    <w:rPr>
      <w:rFonts w:asciiTheme="minorHAnsi" w:eastAsiaTheme="minorEastAsia" w:hAnsiTheme="minorHAnsi" w:cstheme="minorBidi"/>
      <w:color w:val="auto"/>
      <w:kern w:val="2"/>
      <w:szCs w:val="22"/>
      <w:lang w:eastAsia="zh-TW" w:bidi="ar-SA"/>
    </w:rPr>
  </w:style>
  <w:style w:type="table" w:styleId="af2">
    <w:name w:val="Table Grid"/>
    <w:basedOn w:val="a1"/>
    <w:rsid w:val="00130622"/>
    <w:rPr>
      <w:rFonts w:ascii="Times New Roman" w:eastAsia="新細明體" w:hAnsi="Times New Roman" w:cs="Times New Roman"/>
      <w:sz w:val="20"/>
      <w:szCs w:val="20"/>
      <w:lang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格标题_"/>
    <w:basedOn w:val="a0"/>
    <w:link w:val="a4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a5">
    <w:name w:val="其他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22"/>
      <w:szCs w:val="22"/>
      <w:u w:val="none"/>
      <w:lang w:val="zh-TW" w:eastAsia="zh-TW" w:bidi="zh-TW"/>
    </w:rPr>
  </w:style>
  <w:style w:type="character" w:customStyle="1" w:styleId="a7">
    <w:name w:val="正文文本_"/>
    <w:basedOn w:val="a0"/>
    <w:link w:val="a8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paragraph" w:customStyle="1" w:styleId="a4">
    <w:name w:val="表格标题"/>
    <w:basedOn w:val="a"/>
    <w:link w:val="a3"/>
    <w:pPr>
      <w:shd w:val="clear" w:color="auto" w:fill="FFFFFF"/>
      <w:spacing w:line="377" w:lineRule="exact"/>
      <w:jc w:val="center"/>
    </w:pPr>
    <w:rPr>
      <w:rFonts w:ascii="SimHei" w:eastAsia="SimHei" w:hAnsi="SimHei" w:cs="SimHei"/>
      <w:lang w:val="zh-TW" w:eastAsia="zh-TW" w:bidi="zh-TW"/>
    </w:rPr>
  </w:style>
  <w:style w:type="paragraph" w:customStyle="1" w:styleId="a6">
    <w:name w:val="其他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2"/>
      <w:szCs w:val="22"/>
      <w:lang w:val="zh-TW" w:eastAsia="zh-TW" w:bidi="zh-TW"/>
    </w:rPr>
  </w:style>
  <w:style w:type="paragraph" w:customStyle="1" w:styleId="a8">
    <w:name w:val="正文文本"/>
    <w:basedOn w:val="a"/>
    <w:link w:val="a7"/>
    <w:pPr>
      <w:shd w:val="clear" w:color="auto" w:fill="FFFFFF"/>
    </w:pPr>
    <w:rPr>
      <w:rFonts w:ascii="SimHei" w:eastAsia="SimHei" w:hAnsi="SimHei" w:cs="SimHei"/>
      <w:lang w:val="zh-TW" w:eastAsia="zh-TW" w:bidi="zh-TW"/>
    </w:rPr>
  </w:style>
  <w:style w:type="character" w:styleId="a9">
    <w:name w:val="Hyperlink"/>
    <w:basedOn w:val="a0"/>
    <w:uiPriority w:val="99"/>
    <w:semiHidden/>
    <w:unhideWhenUsed/>
    <w:rsid w:val="00FE0A59"/>
    <w:rPr>
      <w:color w:val="0000FF"/>
      <w:u w:val="single"/>
    </w:rPr>
  </w:style>
  <w:style w:type="character" w:styleId="aa">
    <w:name w:val="Strong"/>
    <w:basedOn w:val="a0"/>
    <w:uiPriority w:val="22"/>
    <w:qFormat/>
    <w:rsid w:val="00FE0A5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E0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E0A5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765"/>
    <w:rPr>
      <w:rFonts w:eastAsia="Microsoft JhengHei Light"/>
      <w:color w:val="000000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765"/>
    <w:rPr>
      <w:rFonts w:eastAsia="Microsoft JhengHei Light"/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552C3E"/>
    <w:pPr>
      <w:ind w:leftChars="200" w:left="480"/>
    </w:pPr>
    <w:rPr>
      <w:rFonts w:asciiTheme="minorHAnsi" w:eastAsiaTheme="minorEastAsia" w:hAnsiTheme="minorHAnsi" w:cstheme="minorBidi"/>
      <w:color w:val="auto"/>
      <w:kern w:val="2"/>
      <w:szCs w:val="22"/>
      <w:lang w:eastAsia="zh-TW" w:bidi="ar-SA"/>
    </w:rPr>
  </w:style>
  <w:style w:type="table" w:styleId="af2">
    <w:name w:val="Table Grid"/>
    <w:basedOn w:val="a1"/>
    <w:rsid w:val="00130622"/>
    <w:rPr>
      <w:rFonts w:ascii="Times New Roman" w:eastAsia="新細明體" w:hAnsi="Times New Roman" w:cs="Times New Roman"/>
      <w:sz w:val="20"/>
      <w:szCs w:val="20"/>
      <w:lang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rter.com.tw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28</cp:revision>
  <cp:lastPrinted>2023-02-21T03:02:00Z</cp:lastPrinted>
  <dcterms:created xsi:type="dcterms:W3CDTF">2023-05-09T23:12:00Z</dcterms:created>
  <dcterms:modified xsi:type="dcterms:W3CDTF">2023-05-15T22:28:00Z</dcterms:modified>
</cp:coreProperties>
</file>