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3D8" w:rsidRDefault="004843D8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843D8" w:rsidRDefault="00135020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40"/>
          <w:szCs w:val="40"/>
        </w:rPr>
        <w:t>臺中市食品藥物安全處</w:t>
      </w:r>
    </w:p>
    <w:p w:rsidR="004843D8" w:rsidRDefault="00135020">
      <w:pPr>
        <w:spacing w:beforeLines="50" w:before="180" w:line="440" w:lineRule="exact"/>
        <w:jc w:val="center"/>
        <w:rPr>
          <w:rFonts w:ascii="Times New Roman" w:eastAsia="標楷體" w:hAnsi="Times New Roman" w:cs="Times New Roman"/>
          <w:b/>
          <w:spacing w:val="-2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</w:rPr>
        <w:t>辦理販賣業醫療器材商</w:t>
      </w: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  <w:u w:val="single"/>
        </w:rPr>
        <w:t>（</w:t>
      </w:r>
      <w:r>
        <w:rPr>
          <w:rFonts w:eastAsia="標楷體" w:hint="eastAsia"/>
          <w:b/>
          <w:spacing w:val="-20"/>
          <w:sz w:val="32"/>
          <w:szCs w:val="40"/>
          <w:u w:val="single"/>
        </w:rPr>
        <w:t>門市部</w:t>
      </w:r>
      <w:r>
        <w:rPr>
          <w:rFonts w:eastAsia="標楷體"/>
          <w:b/>
          <w:spacing w:val="-20"/>
          <w:sz w:val="32"/>
          <w:szCs w:val="40"/>
          <w:u w:val="single"/>
        </w:rPr>
        <w:t>/</w:t>
      </w:r>
      <w:r>
        <w:rPr>
          <w:rFonts w:eastAsia="標楷體" w:hint="eastAsia"/>
          <w:b/>
          <w:spacing w:val="-20"/>
          <w:sz w:val="32"/>
          <w:szCs w:val="40"/>
          <w:u w:val="single"/>
        </w:rPr>
        <w:t>營業所</w:t>
      </w: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  <w:u w:val="single"/>
        </w:rPr>
        <w:t>）</w:t>
      </w:r>
      <w:r>
        <w:rPr>
          <w:rFonts w:ascii="Times New Roman" w:eastAsia="標楷體" w:hAnsi="Times New Roman" w:cs="Times New Roman" w:hint="eastAsia"/>
          <w:b/>
          <w:spacing w:val="-20"/>
          <w:sz w:val="32"/>
          <w:szCs w:val="40"/>
        </w:rPr>
        <w:t>應檢附資料查檢表</w:t>
      </w:r>
    </w:p>
    <w:p w:rsidR="004843D8" w:rsidRDefault="00135020">
      <w:pPr>
        <w:spacing w:beforeLines="50" w:before="180" w:line="440" w:lineRule="exact"/>
        <w:rPr>
          <w:rFonts w:ascii="Times New Roman" w:eastAsia="新細明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醫療器材商名稱：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                       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申請日期：</w:t>
      </w:r>
      <w:r>
        <w:rPr>
          <w:rFonts w:ascii="Times New Roman" w:eastAsia="標楷體" w:hAnsi="Times New Roman" w:cs="Times New Roman"/>
          <w:b/>
          <w:sz w:val="32"/>
          <w:szCs w:val="32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67"/>
        <w:gridCol w:w="6521"/>
        <w:gridCol w:w="850"/>
        <w:gridCol w:w="851"/>
      </w:tblGrid>
      <w:tr w:rsidR="004843D8">
        <w:trPr>
          <w:trHeight w:val="343"/>
        </w:trPr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double" w:sz="4" w:space="0" w:color="auto"/>
            </w:tcBorders>
            <w:textDirection w:val="tbRlV"/>
          </w:tcPr>
          <w:p w:rsidR="004843D8" w:rsidRDefault="004843D8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triple" w:sz="4" w:space="0" w:color="auto"/>
              <w:bottom w:val="doub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6521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DFKai-SB,Bold"/>
                <w:b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應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備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資</w:t>
            </w:r>
            <w:r>
              <w:rPr>
                <w:rFonts w:ascii="標楷體" w:eastAsia="標楷體" w:hAnsi="標楷體" w:cs="Times New Roman"/>
                <w:b/>
                <w:cap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Times New Roman" w:hint="eastAsia"/>
                <w:b/>
                <w:caps/>
                <w:sz w:val="28"/>
                <w:szCs w:val="28"/>
              </w:rPr>
              <w:t>料</w:t>
            </w:r>
          </w:p>
        </w:tc>
        <w:tc>
          <w:tcPr>
            <w:tcW w:w="850" w:type="dxa"/>
            <w:tcBorders>
              <w:top w:val="triple" w:sz="4" w:space="0" w:color="auto"/>
              <w:bottom w:val="doub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檢附勾選</w:t>
            </w:r>
          </w:p>
        </w:tc>
        <w:tc>
          <w:tcPr>
            <w:tcW w:w="851" w:type="dxa"/>
            <w:tcBorders>
              <w:top w:val="triple" w:sz="4" w:space="0" w:color="auto"/>
              <w:bottom w:val="double" w:sz="4" w:space="0" w:color="auto"/>
              <w:right w:val="trip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備註</w:t>
            </w:r>
          </w:p>
        </w:tc>
      </w:tr>
      <w:tr w:rsidR="004843D8">
        <w:trPr>
          <w:trHeight w:val="347"/>
        </w:trPr>
        <w:tc>
          <w:tcPr>
            <w:tcW w:w="709" w:type="dxa"/>
            <w:vMerge w:val="restart"/>
            <w:tcBorders>
              <w:top w:val="double" w:sz="4" w:space="0" w:color="auto"/>
              <w:left w:val="triple" w:sz="4" w:space="0" w:color="auto"/>
            </w:tcBorders>
            <w:textDirection w:val="tbRlV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ind w:right="113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倉庫登記 及 委託物流業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臺中市醫療器材商執照倉庫登記申請書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（一式兩份）</w:t>
            </w: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負責人身分證正、反面影本</w:t>
            </w:r>
          </w:p>
        </w:tc>
        <w:tc>
          <w:tcPr>
            <w:tcW w:w="850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3</w:t>
            </w:r>
          </w:p>
        </w:tc>
        <w:tc>
          <w:tcPr>
            <w:tcW w:w="6521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土地使用分區證明書影本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sz w:val="20"/>
                <w:szCs w:val="20"/>
                <w:shd w:val="pct15" w:color="auto" w:fill="FFFFFF"/>
              </w:rPr>
              <w:t>都市發展局申請</w:t>
            </w:r>
          </w:p>
        </w:tc>
        <w:tc>
          <w:tcPr>
            <w:tcW w:w="850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4</w:t>
            </w:r>
          </w:p>
        </w:tc>
        <w:tc>
          <w:tcPr>
            <w:tcW w:w="6521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建物所有權狀影本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  <w:shd w:val="pct15" w:color="auto" w:fill="FFFFFF"/>
              </w:rPr>
              <w:t>地政事務所申請</w:t>
            </w:r>
          </w:p>
        </w:tc>
        <w:tc>
          <w:tcPr>
            <w:tcW w:w="850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5</w:t>
            </w:r>
          </w:p>
        </w:tc>
        <w:tc>
          <w:tcPr>
            <w:tcW w:w="6521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建物使用執照影本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0"/>
                <w:shd w:val="pct15" w:color="auto" w:fill="FFFFFF"/>
              </w:rPr>
              <w:t>工務局申請</w:t>
            </w:r>
          </w:p>
        </w:tc>
        <w:tc>
          <w:tcPr>
            <w:tcW w:w="850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6</w:t>
            </w:r>
          </w:p>
        </w:tc>
        <w:tc>
          <w:tcPr>
            <w:tcW w:w="6521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倉庫交通位置圖及建物配置平面簡圖</w:t>
            </w:r>
            <w:r>
              <w:rPr>
                <w:rFonts w:ascii="標楷體" w:eastAsia="標楷體" w:hAnsi="標楷體" w:cs="Times New Roman" w:hint="eastAsia"/>
                <w:sz w:val="22"/>
              </w:rPr>
              <w:t>（位於大樓內者需檢附樓層平面圖並標記）</w:t>
            </w:r>
          </w:p>
        </w:tc>
        <w:tc>
          <w:tcPr>
            <w:tcW w:w="850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7</w:t>
            </w:r>
          </w:p>
        </w:tc>
        <w:tc>
          <w:tcPr>
            <w:tcW w:w="6521" w:type="dxa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倉庫場所相片</w:t>
            </w:r>
            <w:r>
              <w:rPr>
                <w:rFonts w:ascii="標楷體" w:eastAsia="標楷體" w:hAnsi="標楷體" w:cs="Times New Roman" w:hint="eastAsia"/>
                <w:sz w:val="22"/>
              </w:rPr>
              <w:t>(包含：招牌、門牌、內部配置全景、外觀全棟全景、醫療器材放置區；相片須與平面配置圖對應並說明）</w:t>
            </w:r>
          </w:p>
        </w:tc>
        <w:tc>
          <w:tcPr>
            <w:tcW w:w="850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8</w:t>
            </w:r>
          </w:p>
        </w:tc>
        <w:tc>
          <w:tcPr>
            <w:tcW w:w="6521" w:type="dxa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委託物流商者，請檢附「合約書」影本及相關資料</w:t>
            </w:r>
          </w:p>
        </w:tc>
        <w:tc>
          <w:tcPr>
            <w:tcW w:w="850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9</w:t>
            </w:r>
          </w:p>
        </w:tc>
        <w:tc>
          <w:tcPr>
            <w:tcW w:w="6521" w:type="dxa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原領「醫療器材商許可執照」正本</w:t>
            </w:r>
          </w:p>
        </w:tc>
        <w:tc>
          <w:tcPr>
            <w:tcW w:w="850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10</w:t>
            </w:r>
          </w:p>
        </w:tc>
        <w:tc>
          <w:tcPr>
            <w:tcW w:w="6521" w:type="dxa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規費</w:t>
            </w:r>
            <w:r>
              <w:rPr>
                <w:rFonts w:ascii="標楷體" w:eastAsia="標楷體" w:hAnsi="標楷體" w:cs="Times New Roman"/>
                <w:sz w:val="28"/>
                <w:szCs w:val="28"/>
              </w:rPr>
              <w:t>1,000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元(</w:t>
            </w:r>
            <w:r>
              <w:rPr>
                <w:rFonts w:ascii="標楷體" w:eastAsia="標楷體" w:hAnsi="標楷體" w:hint="eastAsia"/>
                <w:sz w:val="23"/>
                <w:szCs w:val="23"/>
              </w:rPr>
              <w:t>匯票抬頭：臺中市食品藥物安全處）</w:t>
            </w:r>
          </w:p>
        </w:tc>
        <w:tc>
          <w:tcPr>
            <w:tcW w:w="850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11</w:t>
            </w:r>
          </w:p>
        </w:tc>
        <w:tc>
          <w:tcPr>
            <w:tcW w:w="6521" w:type="dxa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DFKai-SB,Bold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Cs/>
                <w:color w:val="000000"/>
                <w:sz w:val="28"/>
                <w:szCs w:val="28"/>
              </w:rPr>
              <w:t>事務所代辦申請案者，請檢附委託書正本</w:t>
            </w:r>
          </w:p>
        </w:tc>
        <w:tc>
          <w:tcPr>
            <w:tcW w:w="850" w:type="dxa"/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  <w:tr w:rsidR="004843D8">
        <w:trPr>
          <w:trHeight w:val="347"/>
        </w:trPr>
        <w:tc>
          <w:tcPr>
            <w:tcW w:w="709" w:type="dxa"/>
            <w:vMerge/>
            <w:tcBorders>
              <w:left w:val="triple" w:sz="4" w:space="0" w:color="auto"/>
              <w:bottom w:val="doub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bottom w:val="double" w:sz="4" w:space="0" w:color="auto"/>
            </w:tcBorders>
            <w:vAlign w:val="center"/>
          </w:tcPr>
          <w:p w:rsidR="004843D8" w:rsidRDefault="00135020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*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8"/>
                <w:szCs w:val="28"/>
              </w:rPr>
              <w:t>若3-5有異，請檢附建物原核准圖說</w:t>
            </w:r>
            <w:r>
              <w:rPr>
                <w:rFonts w:ascii="標楷體" w:eastAsia="標楷體" w:hAnsi="標楷體" w:cs="DFKai-SB,Bold" w:hint="eastAsia"/>
                <w:bCs/>
                <w:kern w:val="0"/>
                <w:sz w:val="20"/>
                <w:szCs w:val="28"/>
              </w:rPr>
              <w:t>（都市發展局檔案室申請）</w:t>
            </w:r>
          </w:p>
        </w:tc>
        <w:tc>
          <w:tcPr>
            <w:tcW w:w="850" w:type="dxa"/>
            <w:tcBorders>
              <w:bottom w:val="doub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double" w:sz="4" w:space="0" w:color="auto"/>
              <w:right w:val="triple" w:sz="4" w:space="0" w:color="auto"/>
            </w:tcBorders>
          </w:tcPr>
          <w:p w:rsidR="004843D8" w:rsidRDefault="004843D8">
            <w:pPr>
              <w:spacing w:beforeLines="15" w:before="54" w:afterLines="15" w:after="54" w:line="300" w:lineRule="exac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</w:p>
        </w:tc>
      </w:tr>
    </w:tbl>
    <w:p w:rsidR="004843D8" w:rsidRDefault="00135020">
      <w:pPr>
        <w:widowControl/>
        <w:spacing w:line="6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註備：</w:t>
      </w:r>
    </w:p>
    <w:p w:rsidR="004843D8" w:rsidRDefault="004843D8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843D8" w:rsidRDefault="004843D8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843D8" w:rsidRDefault="004843D8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843D8" w:rsidRDefault="004843D8">
      <w:pPr>
        <w:widowControl/>
        <w:snapToGrid w:val="0"/>
        <w:spacing w:line="240" w:lineRule="atLeas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</w:p>
    <w:p w:rsidR="004843D8" w:rsidRDefault="00135020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eastAsia="標楷體" w:hint="eastAsia"/>
          <w:b/>
          <w:kern w:val="0"/>
          <w:sz w:val="28"/>
          <w:szCs w:val="28"/>
        </w:rPr>
        <w:t>※</w:t>
      </w:r>
      <w:r>
        <w:rPr>
          <w:rFonts w:ascii="標楷體" w:eastAsia="標楷體" w:hAnsi="標楷體" w:hint="eastAsia"/>
          <w:b/>
          <w:sz w:val="28"/>
          <w:szCs w:val="28"/>
        </w:rPr>
        <w:t>該案件將會辦本市都市發展局，故作業時間需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 w:hint="eastAsia"/>
          <w:b/>
          <w:sz w:val="28"/>
          <w:szCs w:val="28"/>
        </w:rPr>
        <w:t>週以上</w:t>
      </w:r>
    </w:p>
    <w:p w:rsidR="004843D8" w:rsidRDefault="00135020">
      <w:pPr>
        <w:spacing w:line="400" w:lineRule="exact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※文件請依順序排列並加蓋大小章，申請人：</w:t>
      </w:r>
    </w:p>
    <w:p w:rsidR="004843D8" w:rsidRDefault="004843D8">
      <w:bookmarkStart w:id="0" w:name="_GoBack"/>
      <w:bookmarkEnd w:id="0"/>
    </w:p>
    <w:sectPr w:rsidR="004843D8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0B" w:rsidRDefault="00747D0B">
      <w:r>
        <w:separator/>
      </w:r>
    </w:p>
  </w:endnote>
  <w:endnote w:type="continuationSeparator" w:id="0">
    <w:p w:rsidR="00747D0B" w:rsidRDefault="00747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DFKai-SB,Bold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135020">
    <w:pPr>
      <w:pStyle w:val="a3"/>
      <w:jc w:val="center"/>
    </w:pPr>
    <w:r>
      <w:rPr>
        <w:rFonts w:hint="eastAsia"/>
      </w:rPr>
      <w:t xml:space="preserve">                                     </w:t>
    </w:r>
    <w:sdt>
      <w:sdtPr>
        <w:id w:val="982812318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443620" w:rsidRPr="00443620">
          <w:rPr>
            <w:noProof/>
            <w:lang w:val="zh-TW"/>
          </w:rPr>
          <w:t>1</w:t>
        </w:r>
        <w:r>
          <w:fldChar w:fldCharType="end"/>
        </w:r>
        <w:r>
          <w:rPr>
            <w:rFonts w:hint="eastAsia"/>
          </w:rPr>
          <w:t xml:space="preserve">                  </w:t>
        </w:r>
        <w:r>
          <w:rPr>
            <w:rFonts w:ascii="標楷體" w:eastAsia="標楷體" w:hAnsi="標楷體" w:hint="eastAsia"/>
            <w:bCs/>
          </w:rPr>
          <w:t>醫療器材/門市部.營業所</w:t>
        </w:r>
      </w:sdtContent>
    </w:sdt>
  </w:p>
  <w:p w:rsidR="00135020" w:rsidRDefault="0013502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0B" w:rsidRDefault="00747D0B">
      <w:r>
        <w:separator/>
      </w:r>
    </w:p>
  </w:footnote>
  <w:footnote w:type="continuationSeparator" w:id="0">
    <w:p w:rsidR="00747D0B" w:rsidRDefault="00747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747D0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5" o:spid="_x0000_s2050" type="#_x0000_t136" style="position:absolute;margin-left:0;margin-top:0;width:532.2pt;height:53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747D0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6" o:spid="_x0000_s2051" type="#_x0000_t136" style="position:absolute;margin-left:0;margin-top:0;width:532.2pt;height:53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020" w:rsidRDefault="00747D0B">
    <w:pPr>
      <w:pStyle w:val="a6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215484" o:spid="_x0000_s2049" type="#_x0000_t136" style="position:absolute;margin-left:0;margin-top:0;width:532.2pt;height:53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臺中市食品藥物安全處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22A4"/>
    <w:multiLevelType w:val="hybridMultilevel"/>
    <w:tmpl w:val="0706CF38"/>
    <w:lvl w:ilvl="0" w:tplc="90545620">
      <w:start w:val="1"/>
      <w:numFmt w:val="taiwaneseCountingThousand"/>
      <w:lvlText w:val="(%1)"/>
      <w:lvlJc w:val="left"/>
      <w:pPr>
        <w:ind w:left="1473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02E53066"/>
    <w:multiLevelType w:val="hybridMultilevel"/>
    <w:tmpl w:val="D3B8C034"/>
    <w:lvl w:ilvl="0" w:tplc="7F1E11F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0233A7C"/>
    <w:multiLevelType w:val="hybridMultilevel"/>
    <w:tmpl w:val="FF1EB4EC"/>
    <w:lvl w:ilvl="0" w:tplc="30327E84">
      <w:start w:val="1"/>
      <w:numFmt w:val="taiwaneseCountingThousand"/>
      <w:lvlText w:val="%1、"/>
      <w:lvlJc w:val="left"/>
      <w:pPr>
        <w:ind w:left="1729" w:hanging="450"/>
      </w:pPr>
    </w:lvl>
    <w:lvl w:ilvl="1" w:tplc="04090019">
      <w:start w:val="1"/>
      <w:numFmt w:val="ideographTraditional"/>
      <w:lvlText w:val="%2、"/>
      <w:lvlJc w:val="left"/>
      <w:pPr>
        <w:ind w:left="2239" w:hanging="480"/>
      </w:pPr>
    </w:lvl>
    <w:lvl w:ilvl="2" w:tplc="0409001B">
      <w:start w:val="1"/>
      <w:numFmt w:val="lowerRoman"/>
      <w:lvlText w:val="%3."/>
      <w:lvlJc w:val="right"/>
      <w:pPr>
        <w:ind w:left="2719" w:hanging="480"/>
      </w:pPr>
    </w:lvl>
    <w:lvl w:ilvl="3" w:tplc="0409000F">
      <w:start w:val="1"/>
      <w:numFmt w:val="decimal"/>
      <w:lvlText w:val="%4."/>
      <w:lvlJc w:val="left"/>
      <w:pPr>
        <w:ind w:left="3199" w:hanging="480"/>
      </w:pPr>
    </w:lvl>
    <w:lvl w:ilvl="4" w:tplc="04090019">
      <w:start w:val="1"/>
      <w:numFmt w:val="ideographTraditional"/>
      <w:lvlText w:val="%5、"/>
      <w:lvlJc w:val="left"/>
      <w:pPr>
        <w:ind w:left="3679" w:hanging="480"/>
      </w:pPr>
    </w:lvl>
    <w:lvl w:ilvl="5" w:tplc="0409001B">
      <w:start w:val="1"/>
      <w:numFmt w:val="lowerRoman"/>
      <w:lvlText w:val="%6."/>
      <w:lvlJc w:val="right"/>
      <w:pPr>
        <w:ind w:left="4159" w:hanging="480"/>
      </w:pPr>
    </w:lvl>
    <w:lvl w:ilvl="6" w:tplc="0409000F">
      <w:start w:val="1"/>
      <w:numFmt w:val="decimal"/>
      <w:lvlText w:val="%7."/>
      <w:lvlJc w:val="left"/>
      <w:pPr>
        <w:ind w:left="4639" w:hanging="480"/>
      </w:pPr>
    </w:lvl>
    <w:lvl w:ilvl="7" w:tplc="04090019">
      <w:start w:val="1"/>
      <w:numFmt w:val="ideographTraditional"/>
      <w:lvlText w:val="%8、"/>
      <w:lvlJc w:val="left"/>
      <w:pPr>
        <w:ind w:left="5119" w:hanging="480"/>
      </w:pPr>
    </w:lvl>
    <w:lvl w:ilvl="8" w:tplc="0409001B">
      <w:start w:val="1"/>
      <w:numFmt w:val="lowerRoman"/>
      <w:lvlText w:val="%9."/>
      <w:lvlJc w:val="right"/>
      <w:pPr>
        <w:ind w:left="5599" w:hanging="480"/>
      </w:pPr>
    </w:lvl>
  </w:abstractNum>
  <w:abstractNum w:abstractNumId="3">
    <w:nsid w:val="128354AD"/>
    <w:multiLevelType w:val="hybridMultilevel"/>
    <w:tmpl w:val="046CFD8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">
    <w:nsid w:val="15796E82"/>
    <w:multiLevelType w:val="hybridMultilevel"/>
    <w:tmpl w:val="24B2286A"/>
    <w:lvl w:ilvl="0" w:tplc="BC24468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AC3CD0"/>
    <w:multiLevelType w:val="hybridMultilevel"/>
    <w:tmpl w:val="7040C1C8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>
    <w:nsid w:val="31750233"/>
    <w:multiLevelType w:val="hybridMultilevel"/>
    <w:tmpl w:val="4508A644"/>
    <w:lvl w:ilvl="0" w:tplc="367EE4E8">
      <w:start w:val="1"/>
      <w:numFmt w:val="taiwaneseCountingThousand"/>
      <w:lvlText w:val="%1、"/>
      <w:lvlJc w:val="left"/>
      <w:pPr>
        <w:ind w:left="9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7">
    <w:nsid w:val="31B47AF1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>
    <w:nsid w:val="4612602F"/>
    <w:multiLevelType w:val="hybridMultilevel"/>
    <w:tmpl w:val="6A48E206"/>
    <w:lvl w:ilvl="0" w:tplc="90545620">
      <w:start w:val="1"/>
      <w:numFmt w:val="taiwaneseCountingThousand"/>
      <w:lvlText w:val="(%1)"/>
      <w:lvlJc w:val="left"/>
      <w:pPr>
        <w:ind w:left="192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9">
    <w:nsid w:val="47F0756A"/>
    <w:multiLevelType w:val="hybridMultilevel"/>
    <w:tmpl w:val="52785C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CA80148"/>
    <w:multiLevelType w:val="hybridMultilevel"/>
    <w:tmpl w:val="7D00F7CE"/>
    <w:lvl w:ilvl="0" w:tplc="027A507E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CB57A42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2">
    <w:nsid w:val="4F4125B2"/>
    <w:multiLevelType w:val="hybridMultilevel"/>
    <w:tmpl w:val="C0D40B34"/>
    <w:lvl w:ilvl="0" w:tplc="8CF6560C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0702D68"/>
    <w:multiLevelType w:val="hybridMultilevel"/>
    <w:tmpl w:val="5C6AB3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650926"/>
    <w:multiLevelType w:val="hybridMultilevel"/>
    <w:tmpl w:val="7100ABEA"/>
    <w:lvl w:ilvl="0" w:tplc="367EE4E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DD0B04"/>
    <w:multiLevelType w:val="hybridMultilevel"/>
    <w:tmpl w:val="AEFED63E"/>
    <w:lvl w:ilvl="0" w:tplc="1A06D85A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08630E7"/>
    <w:multiLevelType w:val="hybridMultilevel"/>
    <w:tmpl w:val="B4B2BFAA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>
    <w:nsid w:val="632F5BD9"/>
    <w:multiLevelType w:val="hybridMultilevel"/>
    <w:tmpl w:val="C0F87C34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5BC1FE7"/>
    <w:multiLevelType w:val="hybridMultilevel"/>
    <w:tmpl w:val="484CE82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CA25888"/>
    <w:multiLevelType w:val="hybridMultilevel"/>
    <w:tmpl w:val="64B052C2"/>
    <w:lvl w:ilvl="0" w:tplc="26CEEEE8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2597FB6"/>
    <w:multiLevelType w:val="hybridMultilevel"/>
    <w:tmpl w:val="0A6638BE"/>
    <w:lvl w:ilvl="0" w:tplc="07D25876">
      <w:start w:val="8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4814D85"/>
    <w:multiLevelType w:val="hybridMultilevel"/>
    <w:tmpl w:val="7B54D716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>
    <w:nsid w:val="7A5F5564"/>
    <w:multiLevelType w:val="hybridMultilevel"/>
    <w:tmpl w:val="B8F64010"/>
    <w:lvl w:ilvl="0" w:tplc="BC244680">
      <w:start w:val="1"/>
      <w:numFmt w:val="decimal"/>
      <w:lvlText w:val="(%1)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3">
    <w:nsid w:val="7DDF1542"/>
    <w:multiLevelType w:val="hybridMultilevel"/>
    <w:tmpl w:val="1B5C035C"/>
    <w:lvl w:ilvl="0" w:tplc="A7FC1490">
      <w:start w:val="1"/>
      <w:numFmt w:val="taiwaneseCountingThousand"/>
      <w:lvlText w:val="（%1）"/>
      <w:lvlJc w:val="left"/>
      <w:pPr>
        <w:ind w:left="1440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num w:numId="1">
    <w:abstractNumId w:val="10"/>
  </w:num>
  <w:num w:numId="2">
    <w:abstractNumId w:val="6"/>
  </w:num>
  <w:num w:numId="3">
    <w:abstractNumId w:val="18"/>
  </w:num>
  <w:num w:numId="4">
    <w:abstractNumId w:val="9"/>
  </w:num>
  <w:num w:numId="5">
    <w:abstractNumId w:val="20"/>
  </w:num>
  <w:num w:numId="6">
    <w:abstractNumId w:val="17"/>
  </w:num>
  <w:num w:numId="7">
    <w:abstractNumId w:val="13"/>
  </w:num>
  <w:num w:numId="8">
    <w:abstractNumId w:val="1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4"/>
  </w:num>
  <w:num w:numId="12">
    <w:abstractNumId w:val="22"/>
  </w:num>
  <w:num w:numId="13">
    <w:abstractNumId w:val="23"/>
  </w:num>
  <w:num w:numId="14">
    <w:abstractNumId w:val="11"/>
  </w:num>
  <w:num w:numId="15">
    <w:abstractNumId w:val="19"/>
  </w:num>
  <w:num w:numId="16">
    <w:abstractNumId w:val="15"/>
  </w:num>
  <w:num w:numId="17">
    <w:abstractNumId w:val="1"/>
  </w:num>
  <w:num w:numId="18">
    <w:abstractNumId w:val="12"/>
  </w:num>
  <w:num w:numId="19">
    <w:abstractNumId w:val="3"/>
  </w:num>
  <w:num w:numId="20">
    <w:abstractNumId w:val="7"/>
  </w:num>
  <w:num w:numId="21">
    <w:abstractNumId w:val="16"/>
  </w:num>
  <w:num w:numId="22">
    <w:abstractNumId w:val="8"/>
  </w:num>
  <w:num w:numId="23">
    <w:abstractNumId w:val="5"/>
  </w:num>
  <w:num w:numId="24">
    <w:abstractNumId w:val="2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D8"/>
    <w:rsid w:val="000676F7"/>
    <w:rsid w:val="00135020"/>
    <w:rsid w:val="001D2734"/>
    <w:rsid w:val="00323B27"/>
    <w:rsid w:val="00443620"/>
    <w:rsid w:val="004843D8"/>
    <w:rsid w:val="005A24D7"/>
    <w:rsid w:val="005D4388"/>
    <w:rsid w:val="005D5ACD"/>
    <w:rsid w:val="00665FE0"/>
    <w:rsid w:val="006861D0"/>
    <w:rsid w:val="006C79BD"/>
    <w:rsid w:val="00747D0B"/>
    <w:rsid w:val="009C12DA"/>
    <w:rsid w:val="00AC5C34"/>
    <w:rsid w:val="00B12152"/>
    <w:rsid w:val="00C7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Pr>
      <w:sz w:val="20"/>
      <w:szCs w:val="20"/>
    </w:rPr>
  </w:style>
  <w:style w:type="numbering" w:customStyle="1" w:styleId="1">
    <w:name w:val="無清單1"/>
    <w:next w:val="a2"/>
    <w:uiPriority w:val="99"/>
    <w:semiHidden/>
    <w:unhideWhenUsed/>
  </w:style>
  <w:style w:type="paragraph" w:styleId="a5">
    <w:name w:val="List Paragraph"/>
    <w:basedOn w:val="a"/>
    <w:uiPriority w:val="99"/>
    <w:qFormat/>
    <w:pPr>
      <w:ind w:leftChars="200" w:left="480"/>
    </w:pPr>
    <w:rPr>
      <w:rFonts w:ascii="Times New Roman" w:eastAsia="新細明體" w:hAnsi="Times New Roman" w:cs="Times New Roman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7">
    <w:name w:val="頁首 字元"/>
    <w:basedOn w:val="a0"/>
    <w:link w:val="a6"/>
    <w:uiPriority w:val="9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Pr>
      <w:rFonts w:ascii="Cambria" w:eastAsia="新細明體" w:hAnsi="Cambria" w:cs="Times New Roman"/>
      <w:kern w:val="0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Pr>
      <w:rFonts w:ascii="細明體" w:eastAsia="細明體" w:hAnsi="細明體" w:cs="細明體"/>
      <w:kern w:val="0"/>
      <w:szCs w:val="24"/>
    </w:rPr>
  </w:style>
  <w:style w:type="character" w:styleId="aa">
    <w:name w:val="annotation reference"/>
    <w:basedOn w:val="a0"/>
    <w:uiPriority w:val="99"/>
    <w:semiHidden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Pr>
      <w:rFonts w:ascii="Times New Roman" w:eastAsia="新細明體" w:hAnsi="Times New Roman" w:cs="Times New Roman"/>
      <w:szCs w:val="24"/>
    </w:rPr>
  </w:style>
  <w:style w:type="character" w:customStyle="1" w:styleId="ac">
    <w:name w:val="註解文字 字元"/>
    <w:basedOn w:val="a0"/>
    <w:link w:val="ab"/>
    <w:uiPriority w:val="99"/>
    <w:semiHidden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Pr>
      <w:rFonts w:ascii="Times New Roman" w:eastAsia="新細明體" w:hAnsi="Times New Roman" w:cs="Times New Roman"/>
      <w:b/>
      <w:bCs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209C-5E20-4B06-A44E-1CA690020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王藝穎</dc:creator>
  <cp:lastModifiedBy>Windows 使用者</cp:lastModifiedBy>
  <cp:revision>3</cp:revision>
  <cp:lastPrinted>2022-06-15T07:54:00Z</cp:lastPrinted>
  <dcterms:created xsi:type="dcterms:W3CDTF">2022-06-15T09:13:00Z</dcterms:created>
  <dcterms:modified xsi:type="dcterms:W3CDTF">2022-06-15T09:15:00Z</dcterms:modified>
</cp:coreProperties>
</file>