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D8" w:rsidRDefault="004843D8">
      <w:pPr>
        <w:spacing w:beforeLines="50" w:before="180" w:line="400" w:lineRule="exact"/>
        <w:rPr>
          <w:rFonts w:ascii="Times New Roman" w:eastAsia="標楷體" w:hAnsi="Times New Roman" w:cs="Times New Roman"/>
          <w:b/>
          <w:color w:val="000000"/>
          <w:spacing w:val="-20"/>
          <w:sz w:val="40"/>
          <w:szCs w:val="40"/>
        </w:rPr>
      </w:pPr>
      <w:bookmarkStart w:id="0" w:name="_GoBack"/>
      <w:bookmarkEnd w:id="0"/>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32"/>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4843D8">
        <w:trPr>
          <w:trHeight w:val="279"/>
        </w:trPr>
        <w:tc>
          <w:tcPr>
            <w:tcW w:w="1137" w:type="dxa"/>
            <w:gridSpan w:val="3"/>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醫療器材商名稱變更</w:t>
            </w:r>
          </w:p>
        </w:tc>
        <w:tc>
          <w:tcPr>
            <w:tcW w:w="507" w:type="dxa"/>
            <w:tcBorders>
              <w:top w:val="triple" w:sz="4" w:space="0" w:color="auto"/>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臺中市醫療器材商執照醫材商名稱變更申請書</w:t>
            </w:r>
            <w:r>
              <w:rPr>
                <w:rFonts w:ascii="標楷體" w:eastAsia="標楷體" w:hAnsi="標楷體" w:hint="eastAsia"/>
                <w:sz w:val="20"/>
                <w:szCs w:val="20"/>
              </w:rPr>
              <w:t>（一式兩份）</w:t>
            </w:r>
          </w:p>
        </w:tc>
        <w:tc>
          <w:tcPr>
            <w:tcW w:w="851" w:type="dxa"/>
            <w:tcBorders>
              <w:top w:val="triple" w:sz="4" w:space="0" w:color="auto"/>
            </w:tcBorders>
          </w:tcPr>
          <w:p w:rsidR="004843D8" w:rsidRDefault="004843D8">
            <w:pPr>
              <w:spacing w:line="400" w:lineRule="exact"/>
              <w:rPr>
                <w:rFonts w:ascii="標楷體" w:eastAsia="標楷體" w:hAnsi="標楷體" w:cs="Times New Roman"/>
                <w:b/>
                <w:sz w:val="28"/>
                <w:szCs w:val="28"/>
              </w:rPr>
            </w:pPr>
          </w:p>
        </w:tc>
        <w:tc>
          <w:tcPr>
            <w:tcW w:w="814" w:type="dxa"/>
            <w:tcBorders>
              <w:top w:val="triple" w:sz="4" w:space="0" w:color="auto"/>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門市部</w:t>
            </w:r>
            <w:r>
              <w:rPr>
                <w:rFonts w:ascii="標楷體" w:eastAsia="標楷體" w:hAnsi="標楷體" w:cs="DFKai-SB,Bold"/>
                <w:bCs/>
                <w:kern w:val="0"/>
                <w:sz w:val="28"/>
                <w:szCs w:val="28"/>
              </w:rPr>
              <w:t>/</w:t>
            </w:r>
            <w:r>
              <w:rPr>
                <w:rFonts w:ascii="標楷體" w:eastAsia="標楷體" w:hAnsi="標楷體" w:cs="DFKai-SB,Bold" w:hint="eastAsia"/>
                <w:bCs/>
                <w:kern w:val="0"/>
                <w:sz w:val="28"/>
                <w:szCs w:val="28"/>
              </w:rPr>
              <w:t>營業所</w:t>
            </w:r>
            <w:r>
              <w:rPr>
                <w:rFonts w:ascii="標楷體" w:eastAsia="標楷體" w:hAnsi="標楷體" w:hint="eastAsia"/>
                <w:sz w:val="28"/>
                <w:szCs w:val="28"/>
              </w:rPr>
              <w:t>藥商名稱變更相關公司會議資料或股東同意書</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門市部</w:t>
            </w:r>
            <w:r>
              <w:rPr>
                <w:rFonts w:ascii="標楷體" w:eastAsia="標楷體" w:hAnsi="標楷體" w:cs="DFKai-SB,Bold"/>
                <w:bCs/>
                <w:kern w:val="0"/>
                <w:sz w:val="28"/>
                <w:szCs w:val="28"/>
              </w:rPr>
              <w:t>/</w:t>
            </w:r>
            <w:r>
              <w:rPr>
                <w:rFonts w:ascii="標楷體" w:eastAsia="標楷體" w:hAnsi="標楷體" w:cs="DFKai-SB,Bold" w:hint="eastAsia"/>
                <w:bCs/>
                <w:kern w:val="0"/>
                <w:sz w:val="28"/>
                <w:szCs w:val="28"/>
              </w:rPr>
              <w:t>營業所</w:t>
            </w:r>
            <w:r>
              <w:rPr>
                <w:rFonts w:ascii="標楷體" w:eastAsia="標楷體" w:hAnsi="標楷體" w:cs="Times New Roman" w:hint="eastAsia"/>
                <w:sz w:val="28"/>
                <w:szCs w:val="28"/>
              </w:rPr>
              <w:t>名稱變更後組織章程影本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門市部</w:t>
            </w:r>
            <w:r>
              <w:rPr>
                <w:rFonts w:ascii="標楷體" w:eastAsia="標楷體" w:hAnsi="標楷體" w:cs="DFKai-SB,Bold"/>
                <w:bCs/>
                <w:kern w:val="0"/>
                <w:sz w:val="28"/>
                <w:szCs w:val="28"/>
              </w:rPr>
              <w:t>/</w:t>
            </w:r>
            <w:r>
              <w:rPr>
                <w:rFonts w:ascii="標楷體" w:eastAsia="標楷體" w:hAnsi="標楷體" w:cs="DFKai-SB,Bold" w:hint="eastAsia"/>
                <w:bCs/>
                <w:kern w:val="0"/>
                <w:sz w:val="28"/>
                <w:szCs w:val="28"/>
              </w:rPr>
              <w:t>營業所</w:t>
            </w:r>
            <w:r>
              <w:rPr>
                <w:rFonts w:ascii="標楷體" w:eastAsia="標楷體" w:hAnsi="標楷體" w:hint="eastAsia"/>
                <w:sz w:val="28"/>
                <w:szCs w:val="28"/>
              </w:rPr>
              <w:t>名稱變更後招牌相片</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匯票抬頭：臺中市食品藥物安全處）</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trHeight w:val="247"/>
        </w:trPr>
        <w:tc>
          <w:tcPr>
            <w:tcW w:w="9464" w:type="dxa"/>
            <w:gridSpan w:val="6"/>
            <w:tcBorders>
              <w:top w:val="triple" w:sz="4" w:space="0" w:color="auto"/>
              <w:left w:val="triple" w:sz="4" w:space="0" w:color="auto"/>
              <w:right w:val="triple" w:sz="4" w:space="0" w:color="auto"/>
            </w:tcBorders>
            <w:textDirection w:val="tbRlV"/>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負責人變更</w:t>
            </w:r>
          </w:p>
        </w:tc>
        <w:tc>
          <w:tcPr>
            <w:tcW w:w="570" w:type="dxa"/>
            <w:gridSpan w:val="2"/>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臺中市醫療器材商執照負責人變更申請書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83"/>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新任</w:t>
            </w:r>
            <w:r>
              <w:rPr>
                <w:rFonts w:ascii="標楷體" w:eastAsia="標楷體" w:hAnsi="標楷體" w:cs="Times New Roman" w:hint="eastAsia"/>
                <w:bCs/>
                <w:color w:val="000000"/>
                <w:sz w:val="28"/>
                <w:szCs w:val="28"/>
              </w:rPr>
              <w:t>醫療器材商負責人身分證正、反面影本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DFKai-SB,Bold" w:hint="eastAsia"/>
                <w:bCs/>
                <w:kern w:val="0"/>
                <w:sz w:val="28"/>
                <w:szCs w:val="28"/>
              </w:rPr>
              <w:t>門市部</w:t>
            </w:r>
            <w:r>
              <w:rPr>
                <w:rFonts w:ascii="標楷體" w:eastAsia="標楷體" w:hAnsi="標楷體" w:cs="DFKai-SB,Bold"/>
                <w:bCs/>
                <w:kern w:val="0"/>
                <w:sz w:val="28"/>
                <w:szCs w:val="28"/>
              </w:rPr>
              <w:t>/</w:t>
            </w:r>
            <w:r>
              <w:rPr>
                <w:rFonts w:ascii="標楷體" w:eastAsia="標楷體" w:hAnsi="標楷體" w:cs="DFKai-SB,Bold" w:hint="eastAsia"/>
                <w:bCs/>
                <w:kern w:val="0"/>
                <w:sz w:val="28"/>
                <w:szCs w:val="28"/>
              </w:rPr>
              <w:t>營業所</w:t>
            </w:r>
            <w:r>
              <w:rPr>
                <w:rFonts w:ascii="標楷體" w:eastAsia="標楷體" w:hAnsi="標楷體" w:cs="新細明體" w:hint="eastAsia"/>
                <w:kern w:val="0"/>
                <w:sz w:val="28"/>
                <w:szCs w:val="28"/>
              </w:rPr>
              <w:t>變更負責人相關會議資料或股東同意書影本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Pr>
                <w:rFonts w:ascii="標楷體" w:eastAsia="標楷體" w:hAnsi="標楷體" w:cs="Times New Roman"/>
                <w:sz w:val="28"/>
                <w:szCs w:val="28"/>
              </w:rPr>
              <w:t>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7"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bottom w:val="trip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rsidR="004843D8" w:rsidRDefault="004843D8">
      <w:pPr>
        <w:widowControl/>
        <w:spacing w:line="600" w:lineRule="exact"/>
        <w:rPr>
          <w:rFonts w:ascii="Times New Roman" w:eastAsia="標楷體" w:hAnsi="Times New Roman" w:cs="Times New Roman"/>
          <w:b/>
          <w:kern w:val="0"/>
          <w:sz w:val="28"/>
          <w:szCs w:val="28"/>
        </w:rPr>
      </w:pPr>
    </w:p>
    <w:p w:rsidR="004843D8" w:rsidRDefault="004843D8">
      <w:pPr>
        <w:widowControl/>
        <w:spacing w:line="600" w:lineRule="exact"/>
        <w:rPr>
          <w:rFonts w:ascii="Times New Roman" w:eastAsia="標楷體" w:hAnsi="Times New Roman" w:cs="Times New Roman"/>
          <w:b/>
          <w:kern w:val="0"/>
          <w:sz w:val="28"/>
          <w:szCs w:val="28"/>
        </w:rPr>
      </w:pPr>
    </w:p>
    <w:p w:rsidR="004843D8" w:rsidRDefault="004843D8">
      <w:pPr>
        <w:widowControl/>
        <w:spacing w:line="600" w:lineRule="exact"/>
        <w:rPr>
          <w:rFonts w:ascii="Times New Roman" w:eastAsia="標楷體" w:hAnsi="Times New Roman" w:cs="Times New Roman"/>
          <w:b/>
          <w:kern w:val="0"/>
          <w:sz w:val="28"/>
          <w:szCs w:val="28"/>
        </w:rPr>
      </w:pP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Spec="center" w:tblpY="53"/>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75"/>
        <w:gridCol w:w="6671"/>
        <w:gridCol w:w="851"/>
        <w:gridCol w:w="709"/>
      </w:tblGrid>
      <w:tr w:rsidR="004843D8">
        <w:trPr>
          <w:trHeight w:val="279"/>
          <w:jc w:val="center"/>
        </w:trPr>
        <w:tc>
          <w:tcPr>
            <w:tcW w:w="1242" w:type="dxa"/>
            <w:gridSpan w:val="2"/>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67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09"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247"/>
          <w:jc w:val="center"/>
        </w:trPr>
        <w:tc>
          <w:tcPr>
            <w:tcW w:w="567" w:type="dxa"/>
            <w:vMerge w:val="restart"/>
            <w:tcBorders>
              <w:top w:val="triple" w:sz="4" w:space="0" w:color="auto"/>
              <w:left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營業項目變更</w:t>
            </w:r>
          </w:p>
        </w:tc>
        <w:tc>
          <w:tcPr>
            <w:tcW w:w="675" w:type="dxa"/>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71" w:type="dxa"/>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臺中市醫療器材商執照營業項目變更申請書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709" w:type="dxa"/>
            <w:tcBorders>
              <w:top w:val="trip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71"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變更後公司組織章程影本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原領「醫療器材商許可執照」正本</w:t>
            </w:r>
          </w:p>
        </w:tc>
        <w:tc>
          <w:tcPr>
            <w:tcW w:w="851" w:type="dxa"/>
            <w:tcBorders>
              <w:bottom w:val="single" w:sz="4" w:space="0" w:color="000000"/>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000000"/>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bottom w:val="single" w:sz="4" w:space="0" w:color="000000"/>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000000"/>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8-1</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8-2</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w:t>
            </w:r>
            <w:r>
              <w:rPr>
                <w:rFonts w:ascii="標楷體" w:eastAsia="標楷體" w:hAnsi="標楷體" w:cs="新細明體" w:hint="eastAsia"/>
                <w:kern w:val="0"/>
                <w:sz w:val="28"/>
                <w:szCs w:val="28"/>
              </w:rPr>
              <w:lastRenderedPageBreak/>
              <w:t>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8-3</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9</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匯票抬頭：臺中市食品藥物安全處）</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top w:val="single" w:sz="4" w:space="0" w:color="auto"/>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10</w:t>
            </w:r>
          </w:p>
        </w:tc>
        <w:tc>
          <w:tcPr>
            <w:tcW w:w="6671" w:type="dxa"/>
            <w:tcBorders>
              <w:top w:val="single" w:sz="4" w:space="0" w:color="auto"/>
              <w:left w:val="single" w:sz="4" w:space="0" w:color="auto"/>
              <w:bottom w:val="triple" w:sz="4" w:space="0" w:color="auto"/>
              <w:righ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top w:val="single" w:sz="4" w:space="0" w:color="auto"/>
              <w:left w:val="sing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rsidR="004843D8" w:rsidRDefault="004843D8">
      <w:pPr>
        <w:widowControl/>
        <w:rPr>
          <w:rFonts w:ascii="Times New Roman" w:eastAsia="標楷體" w:hAnsi="Times New Roman" w:cs="Times New Roman"/>
          <w:b/>
          <w:spacing w:val="-20"/>
          <w:sz w:val="40"/>
          <w:szCs w:val="40"/>
        </w:rPr>
      </w:pPr>
    </w:p>
    <w:p w:rsidR="004843D8" w:rsidRDefault="00135020">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07"/>
        <w:gridCol w:w="6662"/>
        <w:gridCol w:w="851"/>
        <w:gridCol w:w="814"/>
      </w:tblGrid>
      <w:tr w:rsidR="004843D8">
        <w:trPr>
          <w:trHeight w:val="279"/>
        </w:trPr>
        <w:tc>
          <w:tcPr>
            <w:tcW w:w="1137" w:type="dxa"/>
            <w:gridSpan w:val="2"/>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cantSplit/>
          <w:trHeight w:val="5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負責人更名</w:t>
            </w:r>
          </w:p>
        </w:tc>
        <w:tc>
          <w:tcPr>
            <w:tcW w:w="507" w:type="dxa"/>
            <w:tcBorders>
              <w:top w:val="triple" w:sz="4" w:space="0" w:color="auto"/>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臺中市醫療器材商執照負責人更名變更申請書</w:t>
            </w:r>
            <w:r>
              <w:rPr>
                <w:rFonts w:ascii="標楷體" w:eastAsia="標楷體" w:hAnsi="標楷體" w:hint="eastAsia"/>
                <w:sz w:val="20"/>
                <w:szCs w:val="20"/>
              </w:rPr>
              <w:t>（一式兩份）</w:t>
            </w:r>
          </w:p>
        </w:tc>
        <w:tc>
          <w:tcPr>
            <w:tcW w:w="851" w:type="dxa"/>
            <w:tcBorders>
              <w:top w:val="triple" w:sz="4" w:space="0" w:color="auto"/>
            </w:tcBorders>
          </w:tcPr>
          <w:p w:rsidR="004843D8" w:rsidRDefault="004843D8">
            <w:pPr>
              <w:spacing w:line="400" w:lineRule="exact"/>
              <w:rPr>
                <w:rFonts w:ascii="標楷體" w:eastAsia="標楷體" w:hAnsi="標楷體" w:cs="Times New Roman"/>
                <w:b/>
                <w:sz w:val="28"/>
                <w:szCs w:val="28"/>
              </w:rPr>
            </w:pPr>
          </w:p>
        </w:tc>
        <w:tc>
          <w:tcPr>
            <w:tcW w:w="814" w:type="dxa"/>
            <w:tcBorders>
              <w:top w:val="triple" w:sz="4" w:space="0" w:color="auto"/>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負責人更名證明（戶籍謄本）影本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負責人新身分證正、反面影本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rsidR="004843D8" w:rsidRDefault="004843D8">
            <w:pPr>
              <w:spacing w:line="4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bottom w:val="single" w:sz="4" w:space="0" w:color="000000"/>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bottom w:val="single" w:sz="4" w:space="0" w:color="000000"/>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Pr>
                <w:rFonts w:ascii="標楷體" w:eastAsia="標楷體" w:hAnsi="標楷體" w:cs="Times New Roman"/>
                <w:sz w:val="28"/>
                <w:szCs w:val="28"/>
              </w:rPr>
              <w:t>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851" w:type="dxa"/>
            <w:tcBorders>
              <w:bottom w:val="single" w:sz="4" w:space="0" w:color="000000"/>
            </w:tcBorders>
          </w:tcPr>
          <w:p w:rsidR="004843D8" w:rsidRDefault="004843D8">
            <w:pPr>
              <w:spacing w:line="400" w:lineRule="exact"/>
              <w:rPr>
                <w:rFonts w:ascii="標楷體" w:eastAsia="標楷體" w:hAnsi="標楷體" w:cs="Times New Roman"/>
                <w:b/>
                <w:sz w:val="28"/>
                <w:szCs w:val="28"/>
              </w:rPr>
            </w:pPr>
          </w:p>
        </w:tc>
        <w:tc>
          <w:tcPr>
            <w:tcW w:w="814" w:type="dxa"/>
            <w:tcBorders>
              <w:bottom w:val="single" w:sz="4" w:space="0" w:color="000000"/>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bottom w:val="triple" w:sz="4" w:space="0" w:color="auto"/>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bottom w:val="trip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rsidR="004843D8" w:rsidRDefault="004843D8">
            <w:pPr>
              <w:spacing w:line="4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rsidR="004843D8" w:rsidRDefault="004843D8">
            <w:pPr>
              <w:spacing w:line="4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rsidR="004843D8" w:rsidRDefault="004843D8">
      <w:pPr>
        <w:widowControl/>
        <w:rPr>
          <w:rFonts w:ascii="Times New Roman" w:eastAsia="標楷體" w:hAnsi="Times New Roman" w:cs="Times New Roman"/>
          <w:b/>
          <w:spacing w:val="-20"/>
          <w:sz w:val="40"/>
          <w:szCs w:val="40"/>
        </w:rPr>
      </w:pPr>
    </w:p>
    <w:p w:rsidR="004843D8" w:rsidRDefault="00135020">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176" w:tblpY="5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779"/>
        <w:gridCol w:w="6662"/>
        <w:gridCol w:w="851"/>
        <w:gridCol w:w="814"/>
      </w:tblGrid>
      <w:tr w:rsidR="004843D8">
        <w:trPr>
          <w:trHeight w:val="279"/>
        </w:trPr>
        <w:tc>
          <w:tcPr>
            <w:tcW w:w="1313" w:type="dxa"/>
            <w:gridSpan w:val="2"/>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247"/>
        </w:trPr>
        <w:tc>
          <w:tcPr>
            <w:tcW w:w="534" w:type="dxa"/>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技術人員變更</w:t>
            </w:r>
          </w:p>
        </w:tc>
        <w:tc>
          <w:tcPr>
            <w:tcW w:w="779" w:type="dxa"/>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臺中市醫療器材商執照技術人員變更申請書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83"/>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負責人身分證正、反面影本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6-1</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6-2</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6-3</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34"/>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Pr>
                <w:rFonts w:ascii="標楷體" w:eastAsia="標楷體" w:hAnsi="標楷體" w:cs="Times New Roman"/>
                <w:sz w:val="28"/>
                <w:szCs w:val="28"/>
              </w:rPr>
              <w:t>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w:t>
            </w:r>
          </w:p>
        </w:tc>
        <w:tc>
          <w:tcPr>
            <w:tcW w:w="6662" w:type="dxa"/>
            <w:tcBorders>
              <w:left w:val="single" w:sz="4" w:space="0" w:color="auto"/>
              <w:bottom w:val="trip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4843D8">
      <w:pPr>
        <w:spacing w:line="400" w:lineRule="exact"/>
        <w:rPr>
          <w:rFonts w:ascii="Times New Roman" w:eastAsia="標楷體" w:hAnsi="Times New Roman" w:cs="Times New Roman"/>
          <w:b/>
          <w:kern w:val="0"/>
          <w:sz w:val="28"/>
          <w:szCs w:val="28"/>
        </w:rPr>
      </w:pP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0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425"/>
        <w:gridCol w:w="6104"/>
        <w:gridCol w:w="992"/>
        <w:gridCol w:w="1001"/>
      </w:tblGrid>
      <w:tr w:rsidR="004843D8">
        <w:trPr>
          <w:trHeight w:val="343"/>
        </w:trPr>
        <w:tc>
          <w:tcPr>
            <w:tcW w:w="568" w:type="dxa"/>
            <w:tcBorders>
              <w:top w:val="triple" w:sz="4" w:space="0" w:color="auto"/>
              <w:left w:val="triple" w:sz="4" w:space="0" w:color="auto"/>
              <w:bottom w:val="triple" w:sz="4" w:space="0" w:color="auto"/>
            </w:tcBorders>
            <w:textDirection w:val="tbRlV"/>
          </w:tcPr>
          <w:p w:rsidR="004843D8" w:rsidRDefault="004843D8">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104"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992"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1001"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343"/>
        </w:trPr>
        <w:tc>
          <w:tcPr>
            <w:tcW w:w="568" w:type="dxa"/>
            <w:vMerge w:val="restart"/>
            <w:tcBorders>
              <w:top w:val="triple" w:sz="4" w:space="0" w:color="auto"/>
              <w:left w:val="triple" w:sz="4" w:space="0" w:color="auto"/>
            </w:tcBorders>
            <w:textDirection w:val="tbRlV"/>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歇業</w:t>
            </w:r>
          </w:p>
        </w:tc>
        <w:tc>
          <w:tcPr>
            <w:tcW w:w="425" w:type="dxa"/>
            <w:tcBorders>
              <w:top w:val="triple" w:sz="4" w:space="0" w:color="auto"/>
              <w:bottom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104" w:type="dxa"/>
            <w:tcBorders>
              <w:top w:val="triple" w:sz="4" w:space="0" w:color="auto"/>
              <w:bottom w:val="sing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Times New Roman" w:hint="eastAsia"/>
                <w:sz w:val="28"/>
                <w:szCs w:val="28"/>
              </w:rPr>
              <w:t>臺中市醫療器材商執照歇業申請書</w:t>
            </w:r>
            <w:r>
              <w:rPr>
                <w:rFonts w:ascii="標楷體" w:eastAsia="標楷體" w:hAnsi="標楷體" w:hint="eastAsia"/>
                <w:sz w:val="20"/>
                <w:szCs w:val="20"/>
              </w:rPr>
              <w:t>（一式兩份）</w:t>
            </w:r>
          </w:p>
        </w:tc>
        <w:tc>
          <w:tcPr>
            <w:tcW w:w="992" w:type="dxa"/>
            <w:tcBorders>
              <w:top w:val="triple" w:sz="4" w:space="0" w:color="auto"/>
              <w:bottom w:val="sing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triple" w:sz="4" w:space="0" w:color="auto"/>
              <w:bottom w:val="single" w:sz="4" w:space="0" w:color="auto"/>
              <w:right w:val="trip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r>
      <w:tr w:rsidR="004843D8">
        <w:trPr>
          <w:trHeight w:val="343"/>
        </w:trPr>
        <w:tc>
          <w:tcPr>
            <w:tcW w:w="568" w:type="dxa"/>
            <w:vMerge/>
            <w:tcBorders>
              <w:left w:val="triple" w:sz="4" w:space="0" w:color="auto"/>
            </w:tcBorders>
            <w:textDirection w:val="tbRlV"/>
          </w:tcPr>
          <w:p w:rsidR="004843D8" w:rsidRDefault="004843D8">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104" w:type="dxa"/>
            <w:tcBorders>
              <w:top w:val="single" w:sz="4" w:space="0" w:color="auto"/>
              <w:bottom w:val="sing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新細明體" w:hint="eastAsia"/>
                <w:kern w:val="0"/>
                <w:sz w:val="28"/>
                <w:szCs w:val="28"/>
              </w:rPr>
              <w:t>商業主管機關核准歇業公文影本</w:t>
            </w:r>
          </w:p>
        </w:tc>
        <w:tc>
          <w:tcPr>
            <w:tcW w:w="992" w:type="dxa"/>
            <w:tcBorders>
              <w:top w:val="single" w:sz="4" w:space="0" w:color="auto"/>
              <w:bottom w:val="sing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single" w:sz="4" w:space="0" w:color="auto"/>
              <w:right w:val="trip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r>
      <w:tr w:rsidR="004843D8">
        <w:trPr>
          <w:trHeight w:val="343"/>
        </w:trPr>
        <w:tc>
          <w:tcPr>
            <w:tcW w:w="568" w:type="dxa"/>
            <w:vMerge/>
            <w:tcBorders>
              <w:left w:val="triple" w:sz="4" w:space="0" w:color="auto"/>
            </w:tcBorders>
            <w:textDirection w:val="tbRlV"/>
          </w:tcPr>
          <w:p w:rsidR="004843D8" w:rsidRDefault="004843D8">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104" w:type="dxa"/>
            <w:tcBorders>
              <w:top w:val="single" w:sz="4" w:space="0" w:color="auto"/>
              <w:bottom w:val="sing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hint="eastAsia"/>
                <w:sz w:val="28"/>
                <w:szCs w:val="28"/>
              </w:rPr>
              <w:t>原領「</w:t>
            </w:r>
            <w:r>
              <w:rPr>
                <w:rFonts w:ascii="標楷體" w:eastAsia="標楷體" w:hAnsi="標楷體" w:cs="Times New Roman" w:hint="eastAsia"/>
                <w:sz w:val="28"/>
                <w:szCs w:val="28"/>
              </w:rPr>
              <w:t>醫療器材商許可執照</w:t>
            </w:r>
            <w:r>
              <w:rPr>
                <w:rFonts w:ascii="標楷體" w:eastAsia="標楷體" w:hAnsi="標楷體" w:hint="eastAsia"/>
                <w:sz w:val="28"/>
                <w:szCs w:val="28"/>
              </w:rPr>
              <w:t>」</w:t>
            </w:r>
            <w:r>
              <w:rPr>
                <w:rFonts w:ascii="標楷體" w:eastAsia="標楷體" w:hAnsi="標楷體" w:cs="新細明體" w:hint="eastAsia"/>
                <w:kern w:val="0"/>
                <w:sz w:val="28"/>
                <w:szCs w:val="28"/>
              </w:rPr>
              <w:t>正本</w:t>
            </w:r>
          </w:p>
        </w:tc>
        <w:tc>
          <w:tcPr>
            <w:tcW w:w="992" w:type="dxa"/>
            <w:tcBorders>
              <w:top w:val="single" w:sz="4" w:space="0" w:color="auto"/>
              <w:bottom w:val="sing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single" w:sz="4" w:space="0" w:color="auto"/>
              <w:right w:val="trip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r>
      <w:tr w:rsidR="004843D8">
        <w:trPr>
          <w:trHeight w:val="343"/>
        </w:trPr>
        <w:tc>
          <w:tcPr>
            <w:tcW w:w="568" w:type="dxa"/>
            <w:vMerge/>
            <w:tcBorders>
              <w:left w:val="triple" w:sz="4" w:space="0" w:color="auto"/>
              <w:bottom w:val="triple" w:sz="4" w:space="0" w:color="auto"/>
            </w:tcBorders>
            <w:textDirection w:val="tbRlV"/>
          </w:tcPr>
          <w:p w:rsidR="004843D8" w:rsidRDefault="004843D8">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trip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104" w:type="dxa"/>
            <w:tcBorders>
              <w:top w:val="single" w:sz="4" w:space="0" w:color="auto"/>
              <w:bottom w:val="trip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Times New Roman" w:hint="eastAsia"/>
                <w:bCs/>
                <w:color w:val="000000"/>
                <w:sz w:val="28"/>
                <w:szCs w:val="28"/>
              </w:rPr>
              <w:t>事務所代辦申請案者，請檢附委託書正本</w:t>
            </w:r>
          </w:p>
        </w:tc>
        <w:tc>
          <w:tcPr>
            <w:tcW w:w="992" w:type="dxa"/>
            <w:tcBorders>
              <w:top w:val="single" w:sz="4" w:space="0" w:color="auto"/>
              <w:bottom w:val="trip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triple" w:sz="4" w:space="0" w:color="auto"/>
              <w:right w:val="triple" w:sz="4" w:space="0" w:color="auto"/>
            </w:tcBorders>
            <w:vAlign w:val="center"/>
          </w:tcPr>
          <w:p w:rsidR="004843D8" w:rsidRDefault="004843D8">
            <w:pPr>
              <w:spacing w:beforeLines="15" w:before="54" w:afterLines="15" w:after="54" w:line="300" w:lineRule="exact"/>
              <w:jc w:val="center"/>
              <w:rPr>
                <w:rFonts w:ascii="標楷體" w:eastAsia="標楷體" w:hAnsi="標楷體" w:cs="Times New Roman"/>
                <w:b/>
                <w:sz w:val="28"/>
                <w:szCs w:val="28"/>
              </w:rPr>
            </w:pPr>
          </w:p>
        </w:tc>
      </w:tr>
      <w:tr w:rsidR="004843D8">
        <w:trPr>
          <w:cantSplit/>
          <w:trHeight w:val="259"/>
        </w:trPr>
        <w:tc>
          <w:tcPr>
            <w:tcW w:w="9090" w:type="dxa"/>
            <w:gridSpan w:val="5"/>
            <w:tcBorders>
              <w:top w:val="triple" w:sz="4" w:space="0" w:color="auto"/>
              <w:left w:val="triple" w:sz="4" w:space="0" w:color="auto"/>
              <w:right w:val="triple" w:sz="4" w:space="0" w:color="auto"/>
            </w:tcBorders>
            <w:textDirection w:val="tbRlV"/>
          </w:tcPr>
          <w:p w:rsidR="004843D8" w:rsidRDefault="004843D8">
            <w:pPr>
              <w:spacing w:beforeLines="15" w:before="54" w:afterLines="15" w:after="54" w:line="300" w:lineRule="exact"/>
              <w:ind w:right="113"/>
              <w:rPr>
                <w:rFonts w:ascii="標楷體" w:eastAsia="標楷體" w:hAnsi="標楷體" w:cs="Times New Roman"/>
                <w:b/>
                <w:sz w:val="28"/>
                <w:szCs w:val="28"/>
              </w:rPr>
            </w:pPr>
          </w:p>
        </w:tc>
      </w:tr>
      <w:tr w:rsidR="004843D8">
        <w:trPr>
          <w:trHeight w:val="347"/>
        </w:trPr>
        <w:tc>
          <w:tcPr>
            <w:tcW w:w="568" w:type="dxa"/>
            <w:vMerge w:val="restart"/>
            <w:tcBorders>
              <w:top w:val="triple" w:sz="4" w:space="0" w:color="auto"/>
              <w:left w:val="trip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遺失補發</w:t>
            </w:r>
          </w:p>
        </w:tc>
        <w:tc>
          <w:tcPr>
            <w:tcW w:w="425" w:type="dxa"/>
            <w:tcBorders>
              <w:top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104" w:type="dxa"/>
            <w:tcBorders>
              <w:top w:val="trip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bCs/>
                <w:spacing w:val="26"/>
                <w:sz w:val="28"/>
                <w:szCs w:val="28"/>
              </w:rPr>
            </w:pPr>
            <w:r>
              <w:rPr>
                <w:rFonts w:ascii="標楷體" w:eastAsia="標楷體" w:hAnsi="標楷體" w:cs="Times New Roman" w:hint="eastAsia"/>
                <w:sz w:val="28"/>
                <w:szCs w:val="28"/>
              </w:rPr>
              <w:t>臺中市醫療器材商執照補發申請書</w:t>
            </w:r>
            <w:r>
              <w:rPr>
                <w:rFonts w:ascii="標楷體" w:eastAsia="標楷體" w:hAnsi="標楷體" w:hint="eastAsia"/>
                <w:sz w:val="20"/>
                <w:szCs w:val="20"/>
              </w:rPr>
              <w:t>（一式兩份）</w:t>
            </w:r>
          </w:p>
        </w:tc>
        <w:tc>
          <w:tcPr>
            <w:tcW w:w="992" w:type="dxa"/>
            <w:tcBorders>
              <w:top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top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104" w:type="dxa"/>
            <w:vAlign w:val="center"/>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遺失切結書一份</w:t>
            </w:r>
          </w:p>
        </w:tc>
        <w:tc>
          <w:tcPr>
            <w:tcW w:w="992"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104" w:type="dxa"/>
            <w:vAlign w:val="center"/>
          </w:tcPr>
          <w:p w:rsidR="004843D8" w:rsidRDefault="00135020">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992"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104" w:type="dxa"/>
            <w:vAlign w:val="center"/>
          </w:tcPr>
          <w:p w:rsidR="004843D8" w:rsidRDefault="00135020">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992"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104" w:type="dxa"/>
            <w:tcBorders>
              <w:bottom w:val="triple" w:sz="4" w:space="0" w:color="auto"/>
            </w:tcBorders>
            <w:vAlign w:val="center"/>
          </w:tcPr>
          <w:p w:rsidR="004843D8" w:rsidRDefault="00135020">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992" w:type="dxa"/>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cantSplit/>
          <w:trHeight w:val="299"/>
        </w:trPr>
        <w:tc>
          <w:tcPr>
            <w:tcW w:w="9090" w:type="dxa"/>
            <w:gridSpan w:val="5"/>
            <w:tcBorders>
              <w:top w:val="triple" w:sz="4" w:space="0" w:color="auto"/>
              <w:left w:val="triple" w:sz="4" w:space="0" w:color="auto"/>
              <w:bottom w:val="triple" w:sz="4" w:space="0" w:color="auto"/>
              <w:right w:val="triple" w:sz="4" w:space="0" w:color="auto"/>
            </w:tcBorders>
            <w:textDirection w:val="tbRlV"/>
          </w:tcPr>
          <w:p w:rsidR="004843D8" w:rsidRDefault="004843D8">
            <w:pPr>
              <w:spacing w:beforeLines="15" w:before="54" w:afterLines="15" w:after="54" w:line="300" w:lineRule="exact"/>
              <w:ind w:right="113"/>
              <w:rPr>
                <w:rFonts w:ascii="標楷體" w:eastAsia="標楷體" w:hAnsi="標楷體" w:cs="Times New Roman"/>
                <w:b/>
                <w:sz w:val="28"/>
                <w:szCs w:val="28"/>
              </w:rPr>
            </w:pPr>
          </w:p>
        </w:tc>
      </w:tr>
      <w:tr w:rsidR="004843D8">
        <w:trPr>
          <w:trHeight w:val="347"/>
        </w:trPr>
        <w:tc>
          <w:tcPr>
            <w:tcW w:w="568" w:type="dxa"/>
            <w:vMerge w:val="restart"/>
            <w:tcBorders>
              <w:top w:val="triple" w:sz="4" w:space="0" w:color="auto"/>
              <w:left w:val="trip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毀損換發</w:t>
            </w:r>
          </w:p>
        </w:tc>
        <w:tc>
          <w:tcPr>
            <w:tcW w:w="425" w:type="dxa"/>
            <w:tcBorders>
              <w:top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104" w:type="dxa"/>
            <w:tcBorders>
              <w:top w:val="trip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臺中市醫療器材商執照換發申請書</w:t>
            </w:r>
            <w:r>
              <w:rPr>
                <w:rFonts w:ascii="標楷體" w:eastAsia="標楷體" w:hAnsi="標楷體" w:hint="eastAsia"/>
                <w:sz w:val="20"/>
                <w:szCs w:val="20"/>
              </w:rPr>
              <w:t>（一式兩份）</w:t>
            </w:r>
          </w:p>
        </w:tc>
        <w:tc>
          <w:tcPr>
            <w:tcW w:w="992" w:type="dxa"/>
            <w:tcBorders>
              <w:top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top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104" w:type="dxa"/>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原領「醫療器材商許可執照」正本</w:t>
            </w:r>
          </w:p>
        </w:tc>
        <w:tc>
          <w:tcPr>
            <w:tcW w:w="992"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104" w:type="dxa"/>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負責人身分證正、反面影本</w:t>
            </w:r>
          </w:p>
        </w:tc>
        <w:tc>
          <w:tcPr>
            <w:tcW w:w="992"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104" w:type="dxa"/>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992"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568" w:type="dxa"/>
            <w:vMerge/>
            <w:tcBorders>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104" w:type="dxa"/>
            <w:tcBorders>
              <w:bottom w:val="trip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992" w:type="dxa"/>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1001"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135020">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rsidR="004843D8" w:rsidRDefault="004843D8">
      <w:pPr>
        <w:spacing w:beforeLines="50" w:before="180" w:line="440" w:lineRule="exact"/>
        <w:rPr>
          <w:rFonts w:ascii="Times New Roman" w:eastAsia="標楷體" w:hAnsi="Times New Roman" w:cs="Times New Roman"/>
          <w:b/>
          <w:spacing w:val="-20"/>
          <w:sz w:val="40"/>
          <w:szCs w:val="40"/>
        </w:rPr>
      </w:pPr>
    </w:p>
    <w:p w:rsidR="004843D8" w:rsidRDefault="00135020">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新細明體" w:hAnsi="Times New Roman" w:cs="Times New Roman"/>
          <w:szCs w:val="24"/>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67"/>
        <w:gridCol w:w="6521"/>
        <w:gridCol w:w="850"/>
        <w:gridCol w:w="851"/>
      </w:tblGrid>
      <w:tr w:rsidR="004843D8">
        <w:trPr>
          <w:trHeight w:val="343"/>
        </w:trPr>
        <w:tc>
          <w:tcPr>
            <w:tcW w:w="709" w:type="dxa"/>
            <w:tcBorders>
              <w:top w:val="triple" w:sz="4" w:space="0" w:color="auto"/>
              <w:left w:val="triple" w:sz="4" w:space="0" w:color="auto"/>
              <w:bottom w:val="double" w:sz="4" w:space="0" w:color="auto"/>
            </w:tcBorders>
            <w:textDirection w:val="tbRlV"/>
          </w:tcPr>
          <w:p w:rsidR="004843D8" w:rsidRDefault="004843D8">
            <w:pPr>
              <w:spacing w:beforeLines="15" w:before="54" w:afterLines="15" w:after="54" w:line="300" w:lineRule="exact"/>
              <w:ind w:right="113"/>
              <w:jc w:val="center"/>
              <w:rPr>
                <w:rFonts w:ascii="標楷體" w:eastAsia="標楷體" w:hAnsi="標楷體" w:cs="Times New Roman"/>
                <w:b/>
                <w:sz w:val="28"/>
                <w:szCs w:val="28"/>
              </w:rPr>
            </w:pPr>
          </w:p>
        </w:tc>
        <w:tc>
          <w:tcPr>
            <w:tcW w:w="567" w:type="dxa"/>
            <w:tcBorders>
              <w:top w:val="triple" w:sz="4" w:space="0" w:color="auto"/>
              <w:bottom w:val="doub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521" w:type="dxa"/>
            <w:tcBorders>
              <w:top w:val="triple" w:sz="4" w:space="0" w:color="auto"/>
              <w:bottom w:val="double" w:sz="4" w:space="0" w:color="auto"/>
            </w:tcBorders>
            <w:vAlign w:val="center"/>
          </w:tcPr>
          <w:p w:rsidR="004843D8" w:rsidRDefault="00135020">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0" w:type="dxa"/>
            <w:tcBorders>
              <w:top w:val="triple" w:sz="4" w:space="0" w:color="auto"/>
              <w:bottom w:val="doub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1" w:type="dxa"/>
            <w:tcBorders>
              <w:top w:val="triple" w:sz="4" w:space="0" w:color="auto"/>
              <w:bottom w:val="doub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347"/>
        </w:trPr>
        <w:tc>
          <w:tcPr>
            <w:tcW w:w="709" w:type="dxa"/>
            <w:vMerge w:val="restart"/>
            <w:tcBorders>
              <w:top w:val="double" w:sz="4" w:space="0" w:color="auto"/>
              <w:left w:val="trip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倉庫登記 及 委託物流業</w:t>
            </w:r>
          </w:p>
        </w:tc>
        <w:tc>
          <w:tcPr>
            <w:tcW w:w="567" w:type="dxa"/>
            <w:tcBorders>
              <w:top w:val="doub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521" w:type="dxa"/>
            <w:tcBorders>
              <w:top w:val="doub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臺中市醫療器材商執照倉庫登記申請書</w:t>
            </w:r>
            <w:r>
              <w:rPr>
                <w:rFonts w:ascii="標楷體" w:eastAsia="標楷體" w:hAnsi="標楷體" w:hint="eastAsia"/>
                <w:sz w:val="20"/>
                <w:szCs w:val="20"/>
              </w:rPr>
              <w:t>（一式兩份）</w:t>
            </w:r>
          </w:p>
        </w:tc>
        <w:tc>
          <w:tcPr>
            <w:tcW w:w="850" w:type="dxa"/>
            <w:tcBorders>
              <w:top w:val="doub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top w:val="doub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521" w:type="dxa"/>
            <w:vAlign w:val="center"/>
          </w:tcPr>
          <w:p w:rsidR="004843D8" w:rsidRDefault="00135020">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521" w:type="dxa"/>
            <w:vAlign w:val="center"/>
          </w:tcPr>
          <w:p w:rsidR="004843D8" w:rsidRDefault="00135020">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521" w:type="dxa"/>
            <w:vAlign w:val="center"/>
          </w:tcPr>
          <w:p w:rsidR="004843D8" w:rsidRDefault="00135020">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521" w:type="dxa"/>
            <w:vAlign w:val="center"/>
          </w:tcPr>
          <w:p w:rsidR="004843D8" w:rsidRDefault="00135020">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521" w:type="dxa"/>
            <w:vAlign w:val="center"/>
          </w:tcPr>
          <w:p w:rsidR="004843D8" w:rsidRDefault="00135020">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倉庫交通位置圖及建物配置平面簡圖</w:t>
            </w:r>
            <w:r>
              <w:rPr>
                <w:rFonts w:ascii="標楷體" w:eastAsia="標楷體" w:hAnsi="標楷體" w:cs="Times New Roman" w:hint="eastAsia"/>
                <w:sz w:val="22"/>
              </w:rPr>
              <w:t>（位於大樓內者需檢附樓層平面圖並標記）</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521" w:type="dxa"/>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倉庫場所相片</w:t>
            </w:r>
            <w:r>
              <w:rPr>
                <w:rFonts w:ascii="標楷體" w:eastAsia="標楷體" w:hAnsi="標楷體" w:cs="Times New Roman" w:hint="eastAsia"/>
                <w:sz w:val="22"/>
              </w:rPr>
              <w:t>(包含：招牌、門牌、內部配置全景、外觀全棟全景、醫療器材放置區；相片須與平面配置圖對應並說明）</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521" w:type="dxa"/>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DFKai-SB,Bold" w:hint="eastAsia"/>
                <w:bCs/>
                <w:kern w:val="0"/>
                <w:sz w:val="28"/>
                <w:szCs w:val="28"/>
              </w:rPr>
              <w:t>委託物流商者，請檢附「合約書」影本及相關資料</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521" w:type="dxa"/>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原領「醫療器材商許可執照」正本</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521" w:type="dxa"/>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67" w:type="dxa"/>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521" w:type="dxa"/>
          </w:tcPr>
          <w:p w:rsidR="004843D8" w:rsidRDefault="00135020">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0"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47"/>
        </w:trPr>
        <w:tc>
          <w:tcPr>
            <w:tcW w:w="709" w:type="dxa"/>
            <w:vMerge/>
            <w:tcBorders>
              <w:left w:val="triple" w:sz="4" w:space="0" w:color="auto"/>
              <w:bottom w:val="doub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88" w:type="dxa"/>
            <w:gridSpan w:val="2"/>
            <w:tcBorders>
              <w:bottom w:val="double" w:sz="4" w:space="0" w:color="auto"/>
            </w:tcBorders>
            <w:vAlign w:val="center"/>
          </w:tcPr>
          <w:p w:rsidR="004843D8" w:rsidRDefault="00135020">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850" w:type="dxa"/>
            <w:tcBorders>
              <w:bottom w:val="doub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51" w:type="dxa"/>
            <w:tcBorders>
              <w:bottom w:val="doub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註備：</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spacing w:line="400" w:lineRule="exact"/>
        <w:rPr>
          <w:rFonts w:ascii="Times New Roman" w:eastAsia="標楷體" w:hAnsi="Times New Roman" w:cs="Times New Roman"/>
          <w:b/>
          <w:kern w:val="0"/>
          <w:sz w:val="28"/>
          <w:szCs w:val="28"/>
        </w:rPr>
      </w:pPr>
      <w:r>
        <w:rPr>
          <w:rFonts w:eastAsia="標楷體" w:hint="eastAsia"/>
          <w:b/>
          <w:kern w:val="0"/>
          <w:sz w:val="28"/>
          <w:szCs w:val="28"/>
        </w:rPr>
        <w:t>※</w:t>
      </w:r>
      <w:r>
        <w:rPr>
          <w:rFonts w:ascii="標楷體" w:eastAsia="標楷體" w:hAnsi="標楷體" w:hint="eastAsia"/>
          <w:b/>
          <w:sz w:val="28"/>
          <w:szCs w:val="28"/>
        </w:rPr>
        <w:t>該案件將會辦本市都市發展局，故作業時間需</w:t>
      </w:r>
      <w:r>
        <w:rPr>
          <w:rFonts w:ascii="標楷體" w:eastAsia="標楷體" w:hAnsi="標楷體"/>
          <w:b/>
          <w:sz w:val="28"/>
          <w:szCs w:val="28"/>
        </w:rPr>
        <w:t>1</w:t>
      </w:r>
      <w:r>
        <w:rPr>
          <w:rFonts w:ascii="標楷體" w:eastAsia="標楷體" w:hAnsi="標楷體" w:hint="eastAsia"/>
          <w:b/>
          <w:sz w:val="28"/>
          <w:szCs w:val="28"/>
        </w:rPr>
        <w:t>週以上</w:t>
      </w:r>
    </w:p>
    <w:p w:rsidR="004843D8" w:rsidRDefault="00135020">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rsidR="004843D8" w:rsidRDefault="004843D8"/>
    <w:p w:rsidR="004843D8" w:rsidRDefault="004843D8"/>
    <w:p w:rsidR="004843D8" w:rsidRDefault="004843D8"/>
    <w:p w:rsidR="004843D8" w:rsidRDefault="004843D8"/>
    <w:p w:rsidR="004843D8" w:rsidRDefault="004843D8"/>
    <w:p w:rsidR="004843D8" w:rsidRDefault="004843D8"/>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4843D8">
        <w:trPr>
          <w:trHeight w:val="709"/>
        </w:trPr>
        <w:tc>
          <w:tcPr>
            <w:tcW w:w="9357" w:type="dxa"/>
            <w:gridSpan w:val="2"/>
            <w:vAlign w:val="center"/>
          </w:tcPr>
          <w:p w:rsidR="004843D8" w:rsidRDefault="00135020">
            <w:pPr>
              <w:jc w:val="center"/>
              <w:rPr>
                <w:rFonts w:ascii="標楷體" w:eastAsia="標楷體" w:hAnsi="標楷體"/>
                <w:b/>
                <w:bCs/>
                <w:sz w:val="32"/>
              </w:rPr>
            </w:pPr>
            <w:r>
              <w:rPr>
                <w:rFonts w:eastAsia="標楷體" w:hAnsi="Arial" w:cs="Arial"/>
                <w:b/>
                <w:bCs/>
                <w:spacing w:val="26"/>
                <w:sz w:val="18"/>
                <w:szCs w:val="18"/>
              </w:rPr>
              <w:br w:type="page"/>
            </w:r>
            <w:r>
              <w:rPr>
                <w:rFonts w:ascii="標楷體" w:eastAsia="標楷體" w:hAnsi="標楷體"/>
                <w:b/>
                <w:bCs/>
                <w:sz w:val="32"/>
              </w:rPr>
              <w:t xml:space="preserve"> </w:t>
            </w:r>
            <w:r>
              <w:rPr>
                <w:rFonts w:ascii="標楷體" w:eastAsia="標楷體" w:hAnsi="標楷體" w:hint="eastAsia"/>
                <w:b/>
                <w:bCs/>
                <w:sz w:val="32"/>
              </w:rPr>
              <w:t>營 業 場 所 交</w:t>
            </w:r>
            <w:r>
              <w:rPr>
                <w:rFonts w:ascii="標楷體" w:eastAsia="標楷體" w:hAnsi="標楷體"/>
                <w:b/>
                <w:bCs/>
                <w:sz w:val="32"/>
              </w:rPr>
              <w:t xml:space="preserve"> </w:t>
            </w:r>
            <w:r>
              <w:rPr>
                <w:rFonts w:ascii="標楷體" w:eastAsia="標楷體" w:hAnsi="標楷體" w:hint="eastAsia"/>
                <w:b/>
                <w:bCs/>
                <w:sz w:val="32"/>
              </w:rPr>
              <w:t>通</w:t>
            </w:r>
            <w:r>
              <w:rPr>
                <w:rFonts w:ascii="標楷體" w:eastAsia="標楷體" w:hAnsi="標楷體"/>
                <w:b/>
                <w:bCs/>
                <w:sz w:val="32"/>
              </w:rPr>
              <w:t xml:space="preserve"> </w:t>
            </w:r>
            <w:r>
              <w:rPr>
                <w:rFonts w:ascii="標楷體" w:eastAsia="標楷體" w:hAnsi="標楷體" w:hint="eastAsia"/>
                <w:b/>
                <w:bCs/>
                <w:sz w:val="32"/>
              </w:rPr>
              <w:t>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4843D8">
        <w:trPr>
          <w:trHeight w:val="594"/>
        </w:trPr>
        <w:tc>
          <w:tcPr>
            <w:tcW w:w="1844" w:type="dxa"/>
            <w:vAlign w:val="center"/>
          </w:tcPr>
          <w:p w:rsidR="004843D8" w:rsidRDefault="00135020">
            <w:pPr>
              <w:jc w:val="center"/>
              <w:rPr>
                <w:rFonts w:ascii="標楷體" w:eastAsia="標楷體" w:hAnsi="標楷體"/>
                <w:b/>
                <w:bCs/>
              </w:rPr>
            </w:pPr>
            <w:r>
              <w:rPr>
                <w:rFonts w:ascii="標楷體" w:eastAsia="標楷體" w:hAnsi="標楷體" w:hint="eastAsia"/>
                <w:b/>
                <w:bCs/>
              </w:rPr>
              <w:lastRenderedPageBreak/>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rsidR="004843D8" w:rsidRDefault="00135020">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4843D8">
        <w:trPr>
          <w:trHeight w:val="622"/>
        </w:trPr>
        <w:tc>
          <w:tcPr>
            <w:tcW w:w="1844" w:type="dxa"/>
            <w:vAlign w:val="center"/>
          </w:tcPr>
          <w:p w:rsidR="004843D8" w:rsidRDefault="00135020">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rsidR="004843D8" w:rsidRDefault="00135020">
            <w:pPr>
              <w:rPr>
                <w:rFonts w:ascii="標楷體" w:eastAsia="標楷體" w:hAnsi="標楷體"/>
                <w:b/>
                <w:bCs/>
              </w:rPr>
            </w:pPr>
            <w:r>
              <w:rPr>
                <w:rFonts w:ascii="標楷體" w:eastAsia="標楷體" w:hAnsi="標楷體" w:hint="eastAsia"/>
                <w:b/>
                <w:bCs/>
              </w:rPr>
              <w:t>臺中市</w:t>
            </w:r>
            <w:r>
              <w:rPr>
                <w:rFonts w:ascii="標楷體" w:eastAsia="標楷體" w:hAnsi="標楷體"/>
                <w:b/>
                <w:bCs/>
              </w:rPr>
              <w:t xml:space="preserve">      </w:t>
            </w:r>
            <w:r>
              <w:rPr>
                <w:rFonts w:ascii="標楷體" w:eastAsia="標楷體" w:hAnsi="標楷體" w:hint="eastAsia"/>
                <w:b/>
                <w:bCs/>
              </w:rPr>
              <w:t>區</w:t>
            </w:r>
          </w:p>
        </w:tc>
      </w:tr>
      <w:tr w:rsidR="004843D8">
        <w:trPr>
          <w:trHeight w:val="10634"/>
        </w:trPr>
        <w:tc>
          <w:tcPr>
            <w:tcW w:w="9357" w:type="dxa"/>
            <w:gridSpan w:val="2"/>
            <w:vAlign w:val="center"/>
          </w:tcPr>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135020">
            <w:pPr>
              <w:rPr>
                <w:rFonts w:eastAsia="標楷體"/>
                <w:color w:val="000000"/>
              </w:rPr>
            </w:pPr>
            <w:r>
              <w:rPr>
                <w:rFonts w:eastAsia="標楷體" w:hint="eastAsia"/>
                <w:color w:val="000000"/>
              </w:rPr>
              <w:t>說明：</w:t>
            </w:r>
          </w:p>
          <w:p w:rsidR="004843D8" w:rsidRDefault="00135020">
            <w:pPr>
              <w:rPr>
                <w:rFonts w:eastAsia="標楷體"/>
                <w:color w:val="000000"/>
              </w:rPr>
            </w:pPr>
            <w:r>
              <w:rPr>
                <w:rFonts w:eastAsia="標楷體" w:hint="eastAsia"/>
                <w:color w:val="000000"/>
              </w:rPr>
              <w:t>一、繪製簡單之平面圖。</w:t>
            </w:r>
          </w:p>
          <w:p w:rsidR="004843D8" w:rsidRDefault="00135020">
            <w:pPr>
              <w:rPr>
                <w:rFonts w:ascii="標楷體" w:eastAsia="標楷體" w:hAnsi="標楷體"/>
                <w:b/>
                <w:bCs/>
              </w:rPr>
            </w:pPr>
            <w:r>
              <w:rPr>
                <w:rFonts w:eastAsia="標楷體" w:hint="eastAsia"/>
                <w:color w:val="000000"/>
              </w:rPr>
              <w:t>二、位置圖應畫出營業處所之街道巷弄，並註明名稱。</w:t>
            </w:r>
          </w:p>
        </w:tc>
      </w:tr>
    </w:tbl>
    <w:p w:rsidR="004843D8" w:rsidRDefault="004843D8"/>
    <w:p w:rsidR="004843D8" w:rsidRDefault="004843D8"/>
    <w:p w:rsidR="004843D8" w:rsidRDefault="004843D8"/>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4843D8">
        <w:trPr>
          <w:trHeight w:val="709"/>
        </w:trPr>
        <w:tc>
          <w:tcPr>
            <w:tcW w:w="9357" w:type="dxa"/>
            <w:gridSpan w:val="2"/>
            <w:vAlign w:val="center"/>
          </w:tcPr>
          <w:p w:rsidR="004843D8" w:rsidRDefault="00135020">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營 業 場 所 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4843D8">
        <w:trPr>
          <w:trHeight w:val="594"/>
        </w:trPr>
        <w:tc>
          <w:tcPr>
            <w:tcW w:w="1844" w:type="dxa"/>
            <w:vAlign w:val="center"/>
          </w:tcPr>
          <w:p w:rsidR="004843D8" w:rsidRDefault="00135020">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rsidR="004843D8" w:rsidRDefault="00135020">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4843D8">
        <w:trPr>
          <w:trHeight w:val="622"/>
        </w:trPr>
        <w:tc>
          <w:tcPr>
            <w:tcW w:w="1844" w:type="dxa"/>
            <w:vAlign w:val="center"/>
          </w:tcPr>
          <w:p w:rsidR="004843D8" w:rsidRDefault="00135020">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rsidR="004843D8" w:rsidRDefault="00135020">
            <w:pPr>
              <w:rPr>
                <w:rFonts w:ascii="標楷體" w:eastAsia="標楷體" w:hAnsi="標楷體"/>
                <w:b/>
                <w:bCs/>
              </w:rPr>
            </w:pPr>
            <w:r>
              <w:rPr>
                <w:rFonts w:ascii="標楷體" w:eastAsia="標楷體" w:hAnsi="標楷體" w:hint="eastAsia"/>
                <w:b/>
                <w:bCs/>
              </w:rPr>
              <w:t>臺中市</w:t>
            </w:r>
            <w:r>
              <w:rPr>
                <w:rFonts w:ascii="標楷體" w:eastAsia="標楷體" w:hAnsi="標楷體"/>
                <w:b/>
                <w:bCs/>
              </w:rPr>
              <w:t xml:space="preserve">      </w:t>
            </w:r>
            <w:r>
              <w:rPr>
                <w:rFonts w:ascii="標楷體" w:eastAsia="標楷體" w:hAnsi="標楷體" w:hint="eastAsia"/>
                <w:b/>
                <w:bCs/>
              </w:rPr>
              <w:t>區</w:t>
            </w:r>
          </w:p>
        </w:tc>
      </w:tr>
      <w:tr w:rsidR="004843D8">
        <w:trPr>
          <w:trHeight w:val="9860"/>
        </w:trPr>
        <w:tc>
          <w:tcPr>
            <w:tcW w:w="9357" w:type="dxa"/>
            <w:gridSpan w:val="2"/>
            <w:vAlign w:val="center"/>
          </w:tcPr>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4843D8">
            <w:pPr>
              <w:rPr>
                <w:rFonts w:ascii="標楷體" w:eastAsia="標楷體" w:hAnsi="標楷體"/>
                <w:b/>
                <w:bCs/>
              </w:rPr>
            </w:pPr>
          </w:p>
          <w:p w:rsidR="004843D8" w:rsidRDefault="00135020">
            <w:pPr>
              <w:rPr>
                <w:rFonts w:eastAsia="標楷體"/>
                <w:color w:val="000000"/>
              </w:rPr>
            </w:pPr>
            <w:r>
              <w:rPr>
                <w:rFonts w:eastAsia="標楷體" w:hint="eastAsia"/>
                <w:color w:val="000000"/>
              </w:rPr>
              <w:t>說明：</w:t>
            </w:r>
          </w:p>
          <w:p w:rsidR="004843D8" w:rsidRDefault="00135020">
            <w:pPr>
              <w:rPr>
                <w:rFonts w:eastAsia="標楷體"/>
                <w:color w:val="000000"/>
              </w:rPr>
            </w:pPr>
            <w:r>
              <w:rPr>
                <w:rFonts w:eastAsia="標楷體" w:hint="eastAsia"/>
                <w:color w:val="000000"/>
              </w:rPr>
              <w:t>一、繪製簡單之平面圖。</w:t>
            </w:r>
          </w:p>
          <w:p w:rsidR="004843D8" w:rsidRDefault="00135020">
            <w:pPr>
              <w:rPr>
                <w:rFonts w:ascii="標楷體" w:eastAsia="標楷體" w:hAnsi="標楷體"/>
                <w:b/>
                <w:bCs/>
              </w:rPr>
            </w:pPr>
            <w:r>
              <w:rPr>
                <w:rFonts w:eastAsia="標楷體" w:hint="eastAsia"/>
                <w:color w:val="000000"/>
              </w:rPr>
              <w:t>二、主要設備配置圖應標示：出入口、營業場所格局、醫療器材陳列櫥櫃、辦公處所設備陳列等相關設備，排列位置之簡單圖樣標示</w:t>
            </w:r>
            <w:r>
              <w:rPr>
                <w:rFonts w:eastAsia="標楷體" w:hint="eastAsia"/>
                <w:color w:val="000000"/>
              </w:rPr>
              <w:t>(</w:t>
            </w:r>
            <w:r>
              <w:rPr>
                <w:rFonts w:eastAsia="標楷體" w:hint="eastAsia"/>
                <w:color w:val="000000"/>
              </w:rPr>
              <w:t>不須依現場比例製圖</w:t>
            </w:r>
            <w:r>
              <w:rPr>
                <w:rFonts w:eastAsia="標楷體" w:hint="eastAsia"/>
                <w:color w:val="000000"/>
              </w:rPr>
              <w:t>)</w:t>
            </w:r>
            <w:r>
              <w:rPr>
                <w:rFonts w:eastAsia="標楷體" w:hint="eastAsia"/>
                <w:color w:val="000000"/>
              </w:rPr>
              <w:t>。</w:t>
            </w:r>
          </w:p>
        </w:tc>
      </w:tr>
    </w:tbl>
    <w:p w:rsidR="004843D8" w:rsidRDefault="004843D8">
      <w:pPr>
        <w:autoSpaceDE w:val="0"/>
        <w:autoSpaceDN w:val="0"/>
        <w:adjustRightInd w:val="0"/>
        <w:jc w:val="center"/>
      </w:pPr>
    </w:p>
    <w:sectPr w:rsidR="004843D8">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B4" w:rsidRDefault="002F2FB4">
      <w:r>
        <w:separator/>
      </w:r>
    </w:p>
  </w:endnote>
  <w:endnote w:type="continuationSeparator" w:id="0">
    <w:p w:rsidR="002F2FB4" w:rsidRDefault="002F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135020">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1D2734" w:rsidRPr="001D2734">
          <w:rPr>
            <w:noProof/>
            <w:lang w:val="zh-TW"/>
          </w:rPr>
          <w:t>3</w:t>
        </w:r>
        <w:r>
          <w:fldChar w:fldCharType="end"/>
        </w:r>
        <w:r>
          <w:rPr>
            <w:rFonts w:hint="eastAsia"/>
          </w:rPr>
          <w:t xml:space="preserve">                  </w:t>
        </w:r>
        <w:r>
          <w:rPr>
            <w:rFonts w:ascii="標楷體" w:eastAsia="標楷體" w:hAnsi="標楷體" w:hint="eastAsia"/>
            <w:bCs/>
          </w:rPr>
          <w:t>醫療器材/門市部.營業所</w:t>
        </w:r>
      </w:sdtContent>
    </w:sdt>
  </w:p>
  <w:p w:rsidR="00135020" w:rsidRDefault="001350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B4" w:rsidRDefault="002F2FB4">
      <w:r>
        <w:separator/>
      </w:r>
    </w:p>
  </w:footnote>
  <w:footnote w:type="continuationSeparator" w:id="0">
    <w:p w:rsidR="002F2FB4" w:rsidRDefault="002F2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2F2FB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2F2FB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2F2FB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0"/>
  </w:num>
  <w:num w:numId="2">
    <w:abstractNumId w:val="6"/>
  </w:num>
  <w:num w:numId="3">
    <w:abstractNumId w:val="18"/>
  </w:num>
  <w:num w:numId="4">
    <w:abstractNumId w:val="9"/>
  </w:num>
  <w:num w:numId="5">
    <w:abstractNumId w:val="20"/>
  </w:num>
  <w:num w:numId="6">
    <w:abstractNumId w:val="17"/>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2"/>
  </w:num>
  <w:num w:numId="13">
    <w:abstractNumId w:val="23"/>
  </w:num>
  <w:num w:numId="14">
    <w:abstractNumId w:val="11"/>
  </w:num>
  <w:num w:numId="15">
    <w:abstractNumId w:val="19"/>
  </w:num>
  <w:num w:numId="16">
    <w:abstractNumId w:val="15"/>
  </w:num>
  <w:num w:numId="17">
    <w:abstractNumId w:val="1"/>
  </w:num>
  <w:num w:numId="18">
    <w:abstractNumId w:val="12"/>
  </w:num>
  <w:num w:numId="19">
    <w:abstractNumId w:val="3"/>
  </w:num>
  <w:num w:numId="20">
    <w:abstractNumId w:val="7"/>
  </w:num>
  <w:num w:numId="21">
    <w:abstractNumId w:val="16"/>
  </w:num>
  <w:num w:numId="22">
    <w:abstractNumId w:val="8"/>
  </w:num>
  <w:num w:numId="23">
    <w:abstractNumId w:val="5"/>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D8"/>
    <w:rsid w:val="00135020"/>
    <w:rsid w:val="001D2734"/>
    <w:rsid w:val="002F2FB4"/>
    <w:rsid w:val="004843D8"/>
    <w:rsid w:val="005D5ACD"/>
    <w:rsid w:val="00665FE0"/>
    <w:rsid w:val="006861D0"/>
    <w:rsid w:val="006C79BD"/>
    <w:rsid w:val="00C779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AB20-6D38-42F7-B158-1258F965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王藝穎</dc:creator>
  <cp:lastModifiedBy>Windows 使用者</cp:lastModifiedBy>
  <cp:revision>2</cp:revision>
  <cp:lastPrinted>2022-06-15T07:54:00Z</cp:lastPrinted>
  <dcterms:created xsi:type="dcterms:W3CDTF">2022-06-15T09:10:00Z</dcterms:created>
  <dcterms:modified xsi:type="dcterms:W3CDTF">2022-06-15T09:10:00Z</dcterms:modified>
</cp:coreProperties>
</file>